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7019" w14:textId="1E5AFF7C" w:rsidR="004A0F04" w:rsidRPr="00965052" w:rsidRDefault="004A0F04" w:rsidP="00652B2F">
      <w:pPr>
        <w:jc w:val="center"/>
        <w:rPr>
          <w:rFonts w:ascii="Times New Roman" w:hAnsi="Times New Roman" w:cs="Times New Roman"/>
          <w:sz w:val="28"/>
          <w:szCs w:val="28"/>
          <w:lang w:val="en-AU"/>
        </w:rPr>
      </w:pPr>
      <w:r w:rsidRPr="00965052">
        <w:rPr>
          <w:rFonts w:ascii="Times New Roman" w:hAnsi="Times New Roman" w:cs="Times New Roman"/>
          <w:b/>
          <w:bCs/>
          <w:sz w:val="28"/>
          <w:szCs w:val="28"/>
          <w:lang w:val="en-AU"/>
        </w:rPr>
        <w:t>Privacy Notice (For External Use)</w:t>
      </w:r>
    </w:p>
    <w:p w14:paraId="7C0A1D1F" w14:textId="65C3C0D3" w:rsidR="004A0F04" w:rsidRPr="00965052" w:rsidRDefault="000B6A48" w:rsidP="00965052">
      <w:pPr>
        <w:spacing w:line="276" w:lineRule="auto"/>
        <w:rPr>
          <w:rFonts w:ascii="Times New Roman" w:hAnsi="Times New Roman" w:cs="Times New Roman"/>
          <w:sz w:val="24"/>
          <w:szCs w:val="24"/>
          <w:lang w:val="en-AU"/>
        </w:rPr>
      </w:pPr>
      <w:r w:rsidRPr="000B6A48">
        <w:rPr>
          <w:rFonts w:ascii="Times New Roman" w:hAnsi="Times New Roman" w:cs="Times New Roman"/>
          <w:color w:val="FF0000"/>
          <w:sz w:val="24"/>
          <w:szCs w:val="24"/>
          <w:highlight w:val="yellow"/>
        </w:rPr>
        <w:t>[Party A]</w:t>
      </w:r>
      <w:r w:rsidRPr="000B6A48">
        <w:rPr>
          <w:rFonts w:ascii="Times New Roman" w:hAnsi="Times New Roman" w:cs="Times New Roman"/>
          <w:color w:val="FF0000"/>
          <w:sz w:val="21"/>
          <w:szCs w:val="21"/>
        </w:rPr>
        <w:t xml:space="preserve"> </w:t>
      </w:r>
      <w:commentRangeStart w:id="0"/>
      <w:r w:rsidRPr="00045ADD">
        <w:rPr>
          <w:rFonts w:ascii="Times New Roman" w:hAnsi="Times New Roman" w:cs="Times New Roman"/>
          <w:sz w:val="24"/>
          <w:szCs w:val="24"/>
        </w:rPr>
        <w:t xml:space="preserve">and affiliated companies </w:t>
      </w:r>
      <w:commentRangeEnd w:id="0"/>
      <w:r>
        <w:rPr>
          <w:rStyle w:val="CommentReference"/>
          <w:rFonts w:cs="Angsana New"/>
        </w:rPr>
        <w:commentReference w:id="0"/>
      </w:r>
      <w:r w:rsidRPr="00045ADD">
        <w:rPr>
          <w:rFonts w:ascii="Times New Roman" w:hAnsi="Times New Roman" w:cs="Times New Roman"/>
          <w:sz w:val="24"/>
          <w:szCs w:val="24"/>
        </w:rPr>
        <w:t>(</w:t>
      </w:r>
      <w:commentRangeStart w:id="1"/>
      <w:r w:rsidRPr="00045ADD">
        <w:rPr>
          <w:rFonts w:ascii="Times New Roman" w:hAnsi="Times New Roman" w:cs="Times New Roman"/>
          <w:sz w:val="24"/>
          <w:szCs w:val="24"/>
        </w:rPr>
        <w:t>collectively</w:t>
      </w:r>
      <w:commentRangeEnd w:id="1"/>
      <w:r>
        <w:rPr>
          <w:rStyle w:val="CommentReference"/>
          <w:rFonts w:cs="Angsana New"/>
        </w:rPr>
        <w:commentReference w:id="1"/>
      </w:r>
      <w:r w:rsidRPr="00045ADD">
        <w:rPr>
          <w:rFonts w:ascii="Times New Roman" w:hAnsi="Times New Roman" w:cs="Times New Roman"/>
          <w:sz w:val="24"/>
          <w:szCs w:val="24"/>
        </w:rPr>
        <w:t xml:space="preserve"> referred to as </w:t>
      </w:r>
      <w:commentRangeStart w:id="2"/>
      <w:r w:rsidRPr="000B6A48">
        <w:rPr>
          <w:rFonts w:ascii="Times New Roman" w:hAnsi="Times New Roman" w:cs="Angsana New"/>
          <w:b/>
          <w:bCs/>
          <w:sz w:val="24"/>
          <w:szCs w:val="24"/>
        </w:rPr>
        <w:t>“</w:t>
      </w:r>
      <w:r w:rsidRPr="000B6A48">
        <w:rPr>
          <w:rFonts w:ascii="Times New Roman" w:hAnsi="Times New Roman" w:cs="Angsana New"/>
          <w:b/>
          <w:bCs/>
          <w:color w:val="FF0000"/>
          <w:sz w:val="24"/>
          <w:szCs w:val="24"/>
          <w:highlight w:val="yellow"/>
        </w:rPr>
        <w:t>Party A</w:t>
      </w:r>
      <w:r w:rsidRPr="00045ADD">
        <w:rPr>
          <w:rFonts w:ascii="Times New Roman" w:hAnsi="Times New Roman" w:cs="Times New Roman"/>
          <w:sz w:val="24"/>
          <w:szCs w:val="24"/>
        </w:rPr>
        <w:t>”</w:t>
      </w:r>
      <w:commentRangeEnd w:id="2"/>
      <w:r>
        <w:rPr>
          <w:rStyle w:val="CommentReference"/>
          <w:rFonts w:cs="Angsana New"/>
        </w:rPr>
        <w:commentReference w:id="2"/>
      </w:r>
      <w:r w:rsidRPr="00045ADD">
        <w:rPr>
          <w:rFonts w:ascii="Times New Roman" w:hAnsi="Times New Roman" w:cs="Times New Roman"/>
          <w:sz w:val="24"/>
          <w:szCs w:val="24"/>
        </w:rPr>
        <w:t xml:space="preserve">) </w:t>
      </w:r>
      <w:commentRangeStart w:id="3"/>
      <w:r w:rsidR="004A0F04" w:rsidRPr="00965052">
        <w:rPr>
          <w:rFonts w:ascii="Times New Roman" w:eastAsiaTheme="majorEastAsia" w:hAnsi="Times New Roman" w:cs="Times New Roman"/>
          <w:color w:val="000000" w:themeColor="text1"/>
          <w:sz w:val="24"/>
          <w:szCs w:val="24"/>
          <w:lang w:val="en-AU"/>
        </w:rPr>
        <w:t>are</w:t>
      </w:r>
      <w:commentRangeEnd w:id="3"/>
      <w:r>
        <w:rPr>
          <w:rStyle w:val="CommentReference"/>
          <w:rFonts w:cs="Angsana New"/>
        </w:rPr>
        <w:commentReference w:id="3"/>
      </w:r>
      <w:r w:rsidR="004A0F04" w:rsidRPr="00965052">
        <w:rPr>
          <w:rFonts w:ascii="Times New Roman" w:eastAsiaTheme="majorEastAsia" w:hAnsi="Times New Roman" w:cs="Times New Roman"/>
          <w:color w:val="000000" w:themeColor="text1"/>
          <w:sz w:val="24"/>
          <w:szCs w:val="24"/>
          <w:lang w:val="en-AU"/>
        </w:rPr>
        <w:t xml:space="preserve"> aware of the importance of Personal Data (defined below) </w:t>
      </w:r>
      <w:r w:rsidR="0001329D" w:rsidRPr="00965052">
        <w:rPr>
          <w:rFonts w:ascii="Times New Roman" w:eastAsiaTheme="majorEastAsia" w:hAnsi="Times New Roman" w:cs="Times New Roman"/>
          <w:color w:val="000000" w:themeColor="text1"/>
          <w:sz w:val="24"/>
          <w:szCs w:val="24"/>
          <w:lang w:val="en-AU"/>
        </w:rPr>
        <w:t>p</w:t>
      </w:r>
      <w:r w:rsidR="004A0F04" w:rsidRPr="00965052">
        <w:rPr>
          <w:rFonts w:ascii="Times New Roman" w:eastAsiaTheme="majorEastAsia" w:hAnsi="Times New Roman" w:cs="Times New Roman"/>
          <w:color w:val="000000" w:themeColor="text1"/>
          <w:sz w:val="24"/>
          <w:szCs w:val="24"/>
          <w:lang w:val="en-AU"/>
        </w:rPr>
        <w:t>rotection of</w:t>
      </w:r>
      <w:r w:rsidR="00326C78" w:rsidRPr="00965052">
        <w:rPr>
          <w:rFonts w:ascii="Times New Roman" w:eastAsiaTheme="majorEastAsia" w:hAnsi="Times New Roman" w:cs="Times New Roman"/>
          <w:color w:val="000000" w:themeColor="text1"/>
          <w:sz w:val="24"/>
          <w:szCs w:val="24"/>
          <w:lang w:val="en-AU"/>
        </w:rPr>
        <w:t xml:space="preserve"> </w:t>
      </w:r>
      <w:r w:rsidR="005173CE" w:rsidRPr="000B6A48">
        <w:rPr>
          <w:rFonts w:ascii="Times New Roman" w:hAnsi="Times New Roman" w:cs="Times New Roman"/>
          <w:color w:val="FF0000"/>
          <w:sz w:val="24"/>
          <w:szCs w:val="24"/>
          <w:highlight w:val="yellow"/>
        </w:rPr>
        <w:t>Party A</w:t>
      </w:r>
      <w:r w:rsidR="004A0F04" w:rsidRPr="00965052">
        <w:rPr>
          <w:rFonts w:ascii="Times New Roman" w:eastAsiaTheme="majorEastAsia" w:hAnsi="Times New Roman" w:cs="Times New Roman"/>
          <w:color w:val="000000" w:themeColor="text1"/>
          <w:sz w:val="24"/>
          <w:szCs w:val="24"/>
          <w:lang w:val="en-AU"/>
        </w:rPr>
        <w:t xml:space="preserve">’s </w:t>
      </w:r>
      <w:r w:rsidR="00D516BC" w:rsidRPr="00965052">
        <w:rPr>
          <w:rFonts w:ascii="Times New Roman" w:eastAsiaTheme="majorEastAsia" w:hAnsi="Times New Roman" w:cs="Times New Roman"/>
          <w:color w:val="000000" w:themeColor="text1"/>
          <w:sz w:val="24"/>
          <w:szCs w:val="24"/>
          <w:lang w:val="en-AU"/>
        </w:rPr>
        <w:t xml:space="preserve">customers and </w:t>
      </w:r>
      <w:r w:rsidR="004A0F04" w:rsidRPr="00965052">
        <w:rPr>
          <w:rFonts w:ascii="Times New Roman" w:eastAsiaTheme="majorEastAsia" w:hAnsi="Times New Roman" w:cs="Times New Roman"/>
          <w:color w:val="000000" w:themeColor="text1"/>
          <w:sz w:val="24"/>
          <w:szCs w:val="24"/>
          <w:lang w:val="en-AU"/>
        </w:rPr>
        <w:t>trading and business partners (collectively referred to as “</w:t>
      </w:r>
      <w:r w:rsidR="004A0F04" w:rsidRPr="005173CE">
        <w:rPr>
          <w:rFonts w:ascii="Times New Roman" w:eastAsiaTheme="majorEastAsia" w:hAnsi="Times New Roman" w:cs="Times New Roman"/>
          <w:b/>
          <w:bCs/>
          <w:color w:val="FF0000"/>
          <w:sz w:val="24"/>
          <w:szCs w:val="24"/>
          <w:lang w:val="en-AU"/>
        </w:rPr>
        <w:t>you</w:t>
      </w:r>
      <w:r w:rsidR="004A0F04" w:rsidRPr="00965052">
        <w:rPr>
          <w:rFonts w:ascii="Times New Roman" w:eastAsiaTheme="majorEastAsia" w:hAnsi="Times New Roman" w:cs="Times New Roman"/>
          <w:color w:val="000000" w:themeColor="text1"/>
          <w:sz w:val="24"/>
          <w:szCs w:val="24"/>
          <w:lang w:val="en-AU"/>
        </w:rPr>
        <w:t>”</w:t>
      </w:r>
      <w:r w:rsidR="004A0F04" w:rsidRPr="00965052">
        <w:rPr>
          <w:rFonts w:ascii="Times New Roman" w:eastAsiaTheme="majorEastAsia" w:hAnsi="Times New Roman" w:cs="Times New Roman"/>
          <w:color w:val="000000" w:themeColor="text1"/>
          <w:sz w:val="24"/>
          <w:szCs w:val="24"/>
          <w:cs/>
          <w:lang w:val="en-AU"/>
        </w:rPr>
        <w:t xml:space="preserve"> </w:t>
      </w:r>
      <w:r w:rsidR="004A0F04" w:rsidRPr="00965052">
        <w:rPr>
          <w:rFonts w:ascii="Times New Roman" w:eastAsiaTheme="majorEastAsia" w:hAnsi="Times New Roman" w:cs="Times New Roman"/>
          <w:color w:val="000000" w:themeColor="text1"/>
          <w:sz w:val="24"/>
          <w:szCs w:val="24"/>
          <w:lang w:val="en-AU"/>
        </w:rPr>
        <w:t>or “</w:t>
      </w:r>
      <w:r w:rsidR="004A0F04" w:rsidRPr="005173CE">
        <w:rPr>
          <w:rFonts w:ascii="Times New Roman" w:eastAsiaTheme="majorEastAsia" w:hAnsi="Times New Roman" w:cs="Times New Roman"/>
          <w:b/>
          <w:bCs/>
          <w:color w:val="FF0000"/>
          <w:sz w:val="24"/>
          <w:szCs w:val="24"/>
          <w:lang w:val="en-AU"/>
        </w:rPr>
        <w:t>Data Subject</w:t>
      </w:r>
      <w:r w:rsidR="004A0F04" w:rsidRPr="00965052">
        <w:rPr>
          <w:rFonts w:ascii="Times New Roman" w:eastAsiaTheme="majorEastAsia" w:hAnsi="Times New Roman" w:cs="Times New Roman"/>
          <w:color w:val="000000" w:themeColor="text1"/>
          <w:sz w:val="24"/>
          <w:szCs w:val="24"/>
          <w:lang w:val="en-AU"/>
        </w:rPr>
        <w:t xml:space="preserve">”). </w:t>
      </w:r>
      <w:r w:rsidR="00D516BC" w:rsidRPr="00965052">
        <w:rPr>
          <w:rFonts w:ascii="Times New Roman" w:eastAsiaTheme="majorEastAsia" w:hAnsi="Times New Roman" w:cs="Times New Roman"/>
          <w:color w:val="000000" w:themeColor="text1"/>
          <w:sz w:val="24"/>
          <w:szCs w:val="24"/>
          <w:lang w:val="en-AU"/>
        </w:rPr>
        <w:t xml:space="preserve">The collection, </w:t>
      </w:r>
      <w:r w:rsidR="004A0F04" w:rsidRPr="00965052">
        <w:rPr>
          <w:rFonts w:ascii="Times New Roman" w:eastAsiaTheme="majorEastAsia" w:hAnsi="Times New Roman" w:cs="Times New Roman"/>
          <w:color w:val="000000" w:themeColor="text1"/>
          <w:sz w:val="24"/>
          <w:szCs w:val="24"/>
          <w:lang w:val="en-AU"/>
        </w:rPr>
        <w:t>use and/or disclosure (collectively referred to as “</w:t>
      </w:r>
      <w:r w:rsidR="004A0F04" w:rsidRPr="00965052">
        <w:rPr>
          <w:rFonts w:ascii="Times New Roman" w:eastAsiaTheme="majorEastAsia" w:hAnsi="Times New Roman" w:cs="Times New Roman"/>
          <w:b/>
          <w:bCs/>
          <w:color w:val="000000" w:themeColor="text1"/>
          <w:sz w:val="24"/>
          <w:szCs w:val="24"/>
          <w:lang w:val="en-AU"/>
        </w:rPr>
        <w:t>Processing</w:t>
      </w:r>
      <w:r w:rsidR="004A0F04" w:rsidRPr="00965052">
        <w:rPr>
          <w:rFonts w:ascii="Times New Roman" w:eastAsiaTheme="majorEastAsia" w:hAnsi="Times New Roman" w:cs="Times New Roman"/>
          <w:color w:val="000000" w:themeColor="text1"/>
          <w:sz w:val="24"/>
          <w:szCs w:val="24"/>
          <w:lang w:val="en-AU"/>
        </w:rPr>
        <w:t>” or “</w:t>
      </w:r>
      <w:r w:rsidR="004A0F04" w:rsidRPr="00965052">
        <w:rPr>
          <w:rFonts w:ascii="Times New Roman" w:eastAsiaTheme="majorEastAsia" w:hAnsi="Times New Roman" w:cs="Times New Roman"/>
          <w:b/>
          <w:bCs/>
          <w:color w:val="000000" w:themeColor="text1"/>
          <w:sz w:val="24"/>
          <w:szCs w:val="24"/>
          <w:lang w:val="en-AU"/>
        </w:rPr>
        <w:t>Data Processing</w:t>
      </w:r>
      <w:r w:rsidR="004A0F04" w:rsidRPr="00965052">
        <w:rPr>
          <w:rFonts w:ascii="Times New Roman" w:eastAsiaTheme="majorEastAsia" w:hAnsi="Times New Roman" w:cs="Times New Roman"/>
          <w:color w:val="000000" w:themeColor="text1"/>
          <w:sz w:val="24"/>
          <w:szCs w:val="24"/>
          <w:lang w:val="en-AU"/>
        </w:rPr>
        <w:t>”) of</w:t>
      </w:r>
      <w:r w:rsidR="00D516BC" w:rsidRPr="00965052">
        <w:rPr>
          <w:rFonts w:ascii="Times New Roman" w:eastAsiaTheme="majorEastAsia" w:hAnsi="Times New Roman" w:cs="Times New Roman"/>
          <w:color w:val="000000" w:themeColor="text1"/>
          <w:sz w:val="24"/>
          <w:szCs w:val="24"/>
          <w:lang w:val="en-AU"/>
        </w:rPr>
        <w:t xml:space="preserve"> </w:t>
      </w:r>
      <w:r w:rsidR="004A0F04" w:rsidRPr="00965052">
        <w:rPr>
          <w:rFonts w:ascii="Times New Roman" w:eastAsiaTheme="majorEastAsia" w:hAnsi="Times New Roman" w:cs="Times New Roman"/>
          <w:color w:val="000000" w:themeColor="text1"/>
          <w:sz w:val="24"/>
          <w:szCs w:val="24"/>
          <w:lang w:val="en-AU"/>
        </w:rPr>
        <w:t>Personal Data shall act in accordance with the Personal Data Protection Act BE 2562 as the Personal Data</w:t>
      </w:r>
      <w:r w:rsidR="0001329D" w:rsidRPr="00965052">
        <w:rPr>
          <w:rFonts w:ascii="Times New Roman" w:eastAsiaTheme="majorEastAsia" w:hAnsi="Times New Roman" w:cs="Times New Roman"/>
          <w:color w:val="000000" w:themeColor="text1"/>
          <w:sz w:val="24"/>
          <w:szCs w:val="24"/>
          <w:lang w:val="en-AU"/>
        </w:rPr>
        <w:t xml:space="preserve"> protection</w:t>
      </w:r>
      <w:r w:rsidR="004A0F04" w:rsidRPr="00965052">
        <w:rPr>
          <w:rFonts w:ascii="Times New Roman" w:eastAsiaTheme="majorEastAsia" w:hAnsi="Times New Roman" w:cs="Times New Roman"/>
          <w:color w:val="000000" w:themeColor="text1"/>
          <w:sz w:val="24"/>
          <w:szCs w:val="24"/>
          <w:lang w:val="en-AU"/>
        </w:rPr>
        <w:t xml:space="preserve"> is a social responsibility so as to build trust</w:t>
      </w:r>
      <w:r w:rsidR="004A0F04" w:rsidRPr="00965052">
        <w:rPr>
          <w:rFonts w:ascii="Times New Roman" w:eastAsiaTheme="majorEastAsia" w:hAnsi="Times New Roman" w:cs="Times New Roman"/>
          <w:color w:val="000000" w:themeColor="text1"/>
          <w:sz w:val="24"/>
          <w:szCs w:val="24"/>
          <w:cs/>
          <w:lang w:val="en-AU"/>
        </w:rPr>
        <w:t xml:space="preserve"> </w:t>
      </w:r>
      <w:r w:rsidR="004A0F04" w:rsidRPr="00965052">
        <w:rPr>
          <w:rFonts w:ascii="Times New Roman" w:eastAsiaTheme="majorEastAsia" w:hAnsi="Times New Roman" w:cs="Times New Roman"/>
          <w:color w:val="000000" w:themeColor="text1"/>
          <w:sz w:val="24"/>
          <w:szCs w:val="24"/>
          <w:lang w:val="en-AU"/>
        </w:rPr>
        <w:t xml:space="preserve">and strong business relations between </w:t>
      </w:r>
      <w:r w:rsidR="005173CE" w:rsidRPr="000B6A48">
        <w:rPr>
          <w:rFonts w:ascii="Times New Roman" w:hAnsi="Times New Roman" w:cs="Times New Roman"/>
          <w:color w:val="FF0000"/>
          <w:sz w:val="24"/>
          <w:szCs w:val="24"/>
          <w:highlight w:val="yellow"/>
        </w:rPr>
        <w:t>Party A</w:t>
      </w:r>
      <w:r w:rsidR="0001329D" w:rsidRPr="00965052">
        <w:rPr>
          <w:rFonts w:ascii="Times New Roman" w:eastAsiaTheme="majorEastAsia" w:hAnsi="Times New Roman" w:cs="Times New Roman"/>
          <w:color w:val="000000" w:themeColor="text1"/>
          <w:sz w:val="24"/>
          <w:szCs w:val="24"/>
          <w:lang w:val="en-AU"/>
        </w:rPr>
        <w:t xml:space="preserve"> and its </w:t>
      </w:r>
      <w:r w:rsidR="00130DDA" w:rsidRPr="00965052">
        <w:rPr>
          <w:rFonts w:ascii="Times New Roman" w:eastAsiaTheme="majorEastAsia" w:hAnsi="Times New Roman" w:cs="Times New Roman"/>
          <w:color w:val="000000" w:themeColor="text1"/>
          <w:sz w:val="24"/>
          <w:szCs w:val="24"/>
          <w:lang w:val="en-AU"/>
        </w:rPr>
        <w:t>customers</w:t>
      </w:r>
      <w:r w:rsidR="004A0F04" w:rsidRPr="00965052">
        <w:rPr>
          <w:rFonts w:ascii="Times New Roman" w:eastAsiaTheme="majorEastAsia" w:hAnsi="Times New Roman" w:cs="Times New Roman"/>
          <w:color w:val="000000" w:themeColor="text1"/>
          <w:sz w:val="24"/>
          <w:szCs w:val="24"/>
          <w:lang w:val="en-AU"/>
        </w:rPr>
        <w:t xml:space="preserve"> and trading and business partners. </w:t>
      </w:r>
      <w:r w:rsidR="005173CE" w:rsidRPr="000B6A48">
        <w:rPr>
          <w:rFonts w:ascii="Times New Roman" w:hAnsi="Times New Roman" w:cs="Times New Roman"/>
          <w:color w:val="FF0000"/>
          <w:sz w:val="24"/>
          <w:szCs w:val="24"/>
          <w:highlight w:val="yellow"/>
        </w:rPr>
        <w:t>Party A</w:t>
      </w:r>
      <w:r w:rsidR="004A0F04" w:rsidRPr="00965052">
        <w:rPr>
          <w:rFonts w:ascii="Times New Roman" w:eastAsiaTheme="majorEastAsia" w:hAnsi="Times New Roman" w:cs="Times New Roman"/>
          <w:color w:val="000000" w:themeColor="text1"/>
          <w:sz w:val="24"/>
          <w:szCs w:val="24"/>
          <w:lang w:val="en-AU"/>
        </w:rPr>
        <w:t xml:space="preserve"> hereby announces this Privacy Notice in order to inform </w:t>
      </w:r>
      <w:r w:rsidR="004A0F04" w:rsidRPr="005173CE">
        <w:rPr>
          <w:rFonts w:ascii="Times New Roman" w:eastAsiaTheme="majorEastAsia" w:hAnsi="Times New Roman" w:cs="Times New Roman"/>
          <w:color w:val="FF0000"/>
          <w:sz w:val="24"/>
          <w:szCs w:val="24"/>
          <w:lang w:val="en-AU"/>
        </w:rPr>
        <w:t>you</w:t>
      </w:r>
      <w:r w:rsidR="004A0F04" w:rsidRPr="00965052">
        <w:rPr>
          <w:rFonts w:ascii="Times New Roman" w:eastAsiaTheme="majorEastAsia" w:hAnsi="Times New Roman" w:cs="Times New Roman"/>
          <w:color w:val="000000" w:themeColor="text1"/>
          <w:sz w:val="24"/>
          <w:szCs w:val="24"/>
          <w:lang w:val="en-AU"/>
        </w:rPr>
        <w:t xml:space="preserve"> of </w:t>
      </w:r>
      <w:r w:rsidR="004A0F04" w:rsidRPr="005173CE">
        <w:rPr>
          <w:rFonts w:ascii="Times New Roman" w:eastAsiaTheme="majorEastAsia" w:hAnsi="Times New Roman" w:cs="Times New Roman"/>
          <w:color w:val="FF0000"/>
          <w:sz w:val="24"/>
          <w:szCs w:val="24"/>
          <w:lang w:val="en-AU"/>
        </w:rPr>
        <w:t>your</w:t>
      </w:r>
      <w:r w:rsidR="004A0F04" w:rsidRPr="00965052">
        <w:rPr>
          <w:rFonts w:ascii="Times New Roman" w:eastAsiaTheme="majorEastAsia" w:hAnsi="Times New Roman" w:cs="Times New Roman"/>
          <w:color w:val="000000" w:themeColor="text1"/>
          <w:sz w:val="24"/>
          <w:szCs w:val="24"/>
          <w:lang w:val="en-AU"/>
        </w:rPr>
        <w:t xml:space="preserve"> rights and legal duties, as well as terms and conditions concerning the collection, use, or disclosure of </w:t>
      </w:r>
      <w:r w:rsidR="00D516BC" w:rsidRPr="005173CE">
        <w:rPr>
          <w:rFonts w:ascii="Times New Roman" w:eastAsiaTheme="majorEastAsia" w:hAnsi="Times New Roman" w:cs="Times New Roman"/>
          <w:color w:val="FF0000"/>
          <w:sz w:val="24"/>
          <w:szCs w:val="24"/>
          <w:lang w:val="en-AU"/>
        </w:rPr>
        <w:t>your</w:t>
      </w:r>
      <w:r w:rsidR="00D516BC" w:rsidRPr="00965052">
        <w:rPr>
          <w:rFonts w:ascii="Times New Roman" w:eastAsiaTheme="majorEastAsia" w:hAnsi="Times New Roman" w:cs="Times New Roman"/>
          <w:color w:val="000000" w:themeColor="text1"/>
          <w:sz w:val="24"/>
          <w:szCs w:val="24"/>
          <w:lang w:val="en-AU"/>
        </w:rPr>
        <w:t xml:space="preserve"> </w:t>
      </w:r>
      <w:r w:rsidR="004A0F04" w:rsidRPr="00965052">
        <w:rPr>
          <w:rFonts w:ascii="Times New Roman" w:eastAsiaTheme="majorEastAsia" w:hAnsi="Times New Roman" w:cs="Times New Roman"/>
          <w:color w:val="000000" w:themeColor="text1"/>
          <w:sz w:val="24"/>
          <w:szCs w:val="24"/>
          <w:lang w:val="en-AU"/>
        </w:rPr>
        <w:t>Personal Data.</w:t>
      </w:r>
    </w:p>
    <w:p w14:paraId="3B3B605F" w14:textId="62CE5E77" w:rsidR="00D516BC" w:rsidRPr="00965052" w:rsidRDefault="00D516BC" w:rsidP="00965052">
      <w:pPr>
        <w:spacing w:line="276" w:lineRule="auto"/>
        <w:ind w:left="0" w:firstLine="360"/>
        <w:rPr>
          <w:rFonts w:ascii="Times New Roman" w:hAnsi="Times New Roman" w:cs="Times New Roman"/>
          <w:sz w:val="24"/>
          <w:szCs w:val="24"/>
          <w:lang w:val="en-AU"/>
        </w:rPr>
      </w:pPr>
      <w:r w:rsidRPr="00965052">
        <w:rPr>
          <w:rFonts w:ascii="Times New Roman" w:hAnsi="Times New Roman" w:cs="Times New Roman"/>
          <w:b/>
          <w:bCs/>
          <w:sz w:val="24"/>
          <w:szCs w:val="24"/>
          <w:lang w:val="en-AU"/>
        </w:rPr>
        <w:t>Personal Data</w:t>
      </w:r>
    </w:p>
    <w:p w14:paraId="61E34B26" w14:textId="503F8D98" w:rsidR="00D516BC" w:rsidRPr="00965052" w:rsidRDefault="00D516BC" w:rsidP="00965052">
      <w:p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The term “</w:t>
      </w:r>
      <w:r w:rsidRPr="00965052">
        <w:rPr>
          <w:rFonts w:ascii="Times New Roman" w:hAnsi="Times New Roman" w:cs="Times New Roman"/>
          <w:b/>
          <w:bCs/>
          <w:color w:val="000000" w:themeColor="text1"/>
          <w:sz w:val="24"/>
          <w:szCs w:val="24"/>
          <w:lang w:val="en-AU"/>
        </w:rPr>
        <w:t>Personal Data</w:t>
      </w:r>
      <w:r w:rsidRPr="00965052">
        <w:rPr>
          <w:rFonts w:ascii="Times New Roman" w:hAnsi="Times New Roman" w:cs="Times New Roman"/>
          <w:color w:val="000000" w:themeColor="text1"/>
          <w:sz w:val="24"/>
          <w:szCs w:val="24"/>
          <w:lang w:val="en-AU"/>
        </w:rPr>
        <w:t xml:space="preserve">” means any information relating to a person which enables the identification of such person, whether directly or indirectly, but not including the information of deceased persons in particular. </w:t>
      </w:r>
    </w:p>
    <w:p w14:paraId="2E2E275F" w14:textId="4AB15199" w:rsidR="00B72139" w:rsidRPr="00965052" w:rsidRDefault="00D516BC" w:rsidP="00965052">
      <w:pPr>
        <w:spacing w:line="276" w:lineRule="auto"/>
        <w:rPr>
          <w:rFonts w:ascii="Times New Roman" w:hAnsi="Times New Roman" w:cs="Times New Roman"/>
          <w:sz w:val="24"/>
          <w:szCs w:val="24"/>
          <w:lang w:val="en-AU"/>
        </w:rPr>
      </w:pPr>
      <w:r w:rsidRPr="00965052">
        <w:rPr>
          <w:rFonts w:ascii="Times New Roman" w:hAnsi="Times New Roman" w:cs="Times New Roman"/>
          <w:color w:val="000000" w:themeColor="text1"/>
          <w:sz w:val="24"/>
          <w:szCs w:val="24"/>
          <w:lang w:val="en-AU"/>
        </w:rPr>
        <w:t>The term “</w:t>
      </w:r>
      <w:r w:rsidRPr="00965052">
        <w:rPr>
          <w:rFonts w:ascii="Times New Roman" w:hAnsi="Times New Roman" w:cs="Times New Roman"/>
          <w:b/>
          <w:bCs/>
          <w:color w:val="000000" w:themeColor="text1"/>
          <w:sz w:val="24"/>
          <w:szCs w:val="24"/>
          <w:lang w:val="en-AU"/>
        </w:rPr>
        <w:t>Sensitive Personal Data</w:t>
      </w:r>
      <w:r w:rsidRPr="00965052">
        <w:rPr>
          <w:rFonts w:ascii="Times New Roman" w:hAnsi="Times New Roman" w:cs="Times New Roman"/>
          <w:color w:val="000000" w:themeColor="text1"/>
          <w:sz w:val="24"/>
          <w:szCs w:val="24"/>
          <w:lang w:val="en-AU"/>
        </w:rPr>
        <w:t xml:space="preserve">” means any information relating to a particular person which is sensitive and presents significant risks to the Person’s fundamental rights and freedoms, which includes data regarding racial or ethnic origin, political opinions, cults, religious or philosophical beliefs, sexual </w:t>
      </w:r>
      <w:r w:rsidR="008D1A85" w:rsidRPr="00965052">
        <w:rPr>
          <w:rFonts w:ascii="Times New Roman" w:hAnsi="Times New Roman" w:cs="Times New Roman"/>
          <w:color w:val="000000" w:themeColor="text1"/>
          <w:sz w:val="24"/>
          <w:szCs w:val="24"/>
          <w:lang w:val="en-AU"/>
        </w:rPr>
        <w:t>behaviour</w:t>
      </w:r>
      <w:r w:rsidRPr="00965052">
        <w:rPr>
          <w:rFonts w:ascii="Times New Roman" w:hAnsi="Times New Roman" w:cs="Times New Roman"/>
          <w:color w:val="000000" w:themeColor="text1"/>
          <w:sz w:val="24"/>
          <w:szCs w:val="24"/>
          <w:lang w:val="en-AU"/>
        </w:rPr>
        <w:t xml:space="preserve">, criminal records, health data, disabilities, trade union information, genetic data </w:t>
      </w:r>
      <w:r w:rsidR="005576C5" w:rsidRPr="00965052">
        <w:rPr>
          <w:rFonts w:ascii="Times New Roman" w:hAnsi="Times New Roman" w:cs="Times New Roman"/>
          <w:color w:val="000000" w:themeColor="text1"/>
          <w:sz w:val="24"/>
          <w:szCs w:val="24"/>
          <w:lang w:val="en-AU"/>
        </w:rPr>
        <w:t>and</w:t>
      </w:r>
      <w:r w:rsidRPr="00965052">
        <w:rPr>
          <w:rFonts w:ascii="Times New Roman" w:hAnsi="Times New Roman" w:cs="Times New Roman"/>
          <w:color w:val="000000" w:themeColor="text1"/>
          <w:sz w:val="24"/>
          <w:szCs w:val="24"/>
          <w:lang w:val="en-AU"/>
        </w:rPr>
        <w:t xml:space="preserve"> biometric data</w:t>
      </w:r>
      <w:r w:rsidR="005576C5" w:rsidRPr="00965052">
        <w:rPr>
          <w:rFonts w:ascii="Times New Roman" w:hAnsi="Times New Roman" w:cs="Times New Roman"/>
          <w:color w:val="000000" w:themeColor="text1"/>
          <w:sz w:val="24"/>
          <w:szCs w:val="24"/>
          <w:lang w:val="en-AU"/>
        </w:rPr>
        <w:t>.</w:t>
      </w:r>
    </w:p>
    <w:p w14:paraId="3FD46848" w14:textId="7DC478CD" w:rsidR="00297C2A" w:rsidRPr="00965052" w:rsidRDefault="00297C2A" w:rsidP="00965052">
      <w:pPr>
        <w:spacing w:line="276" w:lineRule="auto"/>
        <w:rPr>
          <w:rFonts w:ascii="Times New Roman" w:hAnsi="Times New Roman" w:cs="Times New Roman"/>
          <w:color w:val="000000" w:themeColor="text1"/>
          <w:sz w:val="24"/>
          <w:szCs w:val="24"/>
          <w:lang w:val="en-AU" w:eastAsia="zh-CN"/>
        </w:rPr>
      </w:pPr>
      <w:r w:rsidRPr="00965052">
        <w:rPr>
          <w:rFonts w:ascii="Times New Roman" w:hAnsi="Times New Roman" w:cs="Times New Roman"/>
          <w:b/>
          <w:bCs/>
          <w:color w:val="000000" w:themeColor="text1"/>
          <w:sz w:val="24"/>
          <w:szCs w:val="24"/>
          <w:lang w:val="en-AU"/>
        </w:rPr>
        <w:t>Collection of Personal Data</w:t>
      </w:r>
    </w:p>
    <w:p w14:paraId="3B97A665" w14:textId="014C4ED8" w:rsidR="00F52D5D" w:rsidRPr="00965052" w:rsidRDefault="005173CE" w:rsidP="00965052">
      <w:pPr>
        <w:spacing w:line="276" w:lineRule="auto"/>
        <w:rPr>
          <w:rFonts w:ascii="Times New Roman" w:hAnsi="Times New Roman" w:cs="Times New Roman"/>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5576C5" w:rsidRPr="00965052">
        <w:rPr>
          <w:rFonts w:ascii="Times New Roman" w:hAnsi="Times New Roman" w:cs="Times New Roman"/>
          <w:color w:val="000000" w:themeColor="text1"/>
          <w:sz w:val="24"/>
          <w:szCs w:val="24"/>
          <w:lang w:val="en-AU"/>
        </w:rPr>
        <w:t xml:space="preserve">shall collect Personal Data within the purpose, scope, and lawful and fair methods as is necessary which is defined in the scope of </w:t>
      </w:r>
      <w:r w:rsidRPr="000B6A48">
        <w:rPr>
          <w:rFonts w:ascii="Times New Roman" w:hAnsi="Times New Roman" w:cs="Times New Roman"/>
          <w:color w:val="FF0000"/>
          <w:sz w:val="24"/>
          <w:szCs w:val="24"/>
          <w:highlight w:val="yellow"/>
        </w:rPr>
        <w:t>Party A</w:t>
      </w:r>
      <w:r w:rsidR="005576C5" w:rsidRPr="00965052">
        <w:rPr>
          <w:rFonts w:ascii="Times New Roman" w:hAnsi="Times New Roman" w:cs="Times New Roman"/>
          <w:color w:val="000000" w:themeColor="text1"/>
          <w:sz w:val="24"/>
          <w:szCs w:val="24"/>
          <w:lang w:val="en-AU"/>
        </w:rPr>
        <w:t xml:space="preserve">’s </w:t>
      </w:r>
      <w:r w:rsidRPr="005173CE">
        <w:rPr>
          <w:rFonts w:ascii="Times New Roman" w:hAnsi="Times New Roman" w:cs="Times New Roman"/>
          <w:color w:val="000000" w:themeColor="text1"/>
          <w:sz w:val="24"/>
          <w:szCs w:val="24"/>
          <w:lang w:val="en-AU"/>
        </w:rPr>
        <w:t xml:space="preserve">corporate </w:t>
      </w:r>
      <w:r w:rsidR="005576C5" w:rsidRPr="00965052">
        <w:rPr>
          <w:rFonts w:ascii="Times New Roman" w:hAnsi="Times New Roman" w:cs="Times New Roman"/>
          <w:color w:val="000000" w:themeColor="text1"/>
          <w:sz w:val="24"/>
          <w:szCs w:val="24"/>
          <w:lang w:val="en-AU"/>
        </w:rPr>
        <w:t xml:space="preserve">objectives. The Personal Data that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5576C5" w:rsidRPr="00965052">
        <w:rPr>
          <w:rFonts w:ascii="Times New Roman" w:hAnsi="Times New Roman" w:cs="Times New Roman"/>
          <w:color w:val="000000" w:themeColor="text1"/>
          <w:sz w:val="24"/>
          <w:szCs w:val="24"/>
          <w:lang w:val="en-AU"/>
        </w:rPr>
        <w:t>collect</w:t>
      </w:r>
      <w:r w:rsidR="00130DDA" w:rsidRPr="00965052">
        <w:rPr>
          <w:rFonts w:ascii="Times New Roman" w:hAnsi="Times New Roman" w:cs="Times New Roman"/>
          <w:color w:val="000000" w:themeColor="text1"/>
          <w:sz w:val="24"/>
          <w:szCs w:val="24"/>
          <w:lang w:val="en-AU"/>
        </w:rPr>
        <w:t>s</w:t>
      </w:r>
      <w:r w:rsidR="00B72139" w:rsidRPr="00965052">
        <w:rPr>
          <w:rFonts w:ascii="Times New Roman" w:hAnsi="Times New Roman" w:cs="Times New Roman"/>
          <w:color w:val="000000" w:themeColor="text1"/>
          <w:sz w:val="24"/>
          <w:szCs w:val="24"/>
          <w:lang w:val="en-AU"/>
        </w:rPr>
        <w:t xml:space="preserve"> shall</w:t>
      </w:r>
      <w:r w:rsidR="005576C5" w:rsidRPr="00965052">
        <w:rPr>
          <w:rFonts w:ascii="Times New Roman" w:hAnsi="Times New Roman" w:cs="Times New Roman"/>
          <w:color w:val="000000" w:themeColor="text1"/>
          <w:sz w:val="24"/>
          <w:szCs w:val="24"/>
          <w:lang w:val="en-AU"/>
        </w:rPr>
        <w:t xml:space="preserve"> include:</w:t>
      </w:r>
    </w:p>
    <w:p w14:paraId="6C451979" w14:textId="41730913" w:rsidR="00F52D5D" w:rsidRPr="00965052" w:rsidRDefault="00F52D5D" w:rsidP="00965052">
      <w:pPr>
        <w:pStyle w:val="ListParagraph"/>
        <w:numPr>
          <w:ilvl w:val="0"/>
          <w:numId w:val="15"/>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Personal Data, including but not limited to given name, family name, date of birth, age, gender, nationality, and signature; </w:t>
      </w:r>
    </w:p>
    <w:p w14:paraId="31EF1AEA" w14:textId="30FEB0AA" w:rsidR="00F52D5D" w:rsidRPr="00965052" w:rsidRDefault="00F52D5D" w:rsidP="00965052">
      <w:pPr>
        <w:pStyle w:val="ListParagraph"/>
        <w:numPr>
          <w:ilvl w:val="0"/>
          <w:numId w:val="15"/>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contact information, including but not limited to home address, phone number and email address; </w:t>
      </w:r>
    </w:p>
    <w:p w14:paraId="35CC3BBB" w14:textId="74CD6CA3" w:rsidR="00F52D5D" w:rsidRPr="00965052" w:rsidRDefault="00F52D5D" w:rsidP="00965052">
      <w:pPr>
        <w:pStyle w:val="ListParagraph"/>
        <w:numPr>
          <w:ilvl w:val="0"/>
          <w:numId w:val="15"/>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government documents, including but not limited to copy of national identification card, copy of civil registration from the Government registration database, and copy of travel document;</w:t>
      </w:r>
    </w:p>
    <w:p w14:paraId="3CE84279" w14:textId="5D10F48A" w:rsidR="00F52D5D" w:rsidRPr="00965052" w:rsidRDefault="00F52D5D" w:rsidP="00965052">
      <w:pPr>
        <w:pStyle w:val="ListParagraph"/>
        <w:numPr>
          <w:ilvl w:val="0"/>
          <w:numId w:val="15"/>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financial information, including but not limited to bank account information and credit card number; and</w:t>
      </w:r>
    </w:p>
    <w:p w14:paraId="411F63D1" w14:textId="38817784" w:rsidR="00F52D5D" w:rsidRPr="00965052" w:rsidRDefault="005173CE" w:rsidP="00965052">
      <w:pPr>
        <w:pStyle w:val="ListParagraph"/>
        <w:numPr>
          <w:ilvl w:val="0"/>
          <w:numId w:val="15"/>
        </w:numPr>
        <w:spacing w:line="276" w:lineRule="auto"/>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lastRenderedPageBreak/>
        <w:t>data</w:t>
      </w:r>
      <w:r w:rsidR="00F52D5D" w:rsidRPr="00965052">
        <w:rPr>
          <w:rFonts w:ascii="Times New Roman" w:hAnsi="Times New Roman" w:cs="Times New Roman"/>
          <w:color w:val="000000" w:themeColor="text1"/>
          <w:sz w:val="24"/>
          <w:szCs w:val="24"/>
          <w:lang w:val="en-AU"/>
        </w:rPr>
        <w:t xml:space="preserve"> obtained by</w:t>
      </w:r>
      <w:r w:rsidR="00130DDA" w:rsidRPr="00965052">
        <w:rPr>
          <w:rFonts w:ascii="Times New Roman" w:hAnsi="Times New Roman" w:cs="Times New Roman"/>
          <w:color w:val="000000" w:themeColor="text1"/>
          <w:sz w:val="24"/>
          <w:szCs w:val="24"/>
          <w:lang w:val="en-AU"/>
        </w:rPr>
        <w:t xml:space="preserve">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130DDA" w:rsidRPr="00965052">
        <w:rPr>
          <w:rFonts w:ascii="Times New Roman" w:hAnsi="Times New Roman" w:cs="Times New Roman"/>
          <w:color w:val="000000" w:themeColor="text1"/>
          <w:sz w:val="24"/>
          <w:szCs w:val="24"/>
          <w:lang w:val="en-AU"/>
        </w:rPr>
        <w:t>o</w:t>
      </w:r>
      <w:r w:rsidR="004367E4" w:rsidRPr="00965052">
        <w:rPr>
          <w:rFonts w:ascii="Times New Roman" w:hAnsi="Times New Roman" w:cs="Times New Roman"/>
          <w:color w:val="000000" w:themeColor="text1"/>
          <w:sz w:val="24"/>
          <w:szCs w:val="24"/>
          <w:lang w:val="en-AU"/>
        </w:rPr>
        <w:t xml:space="preserve">r </w:t>
      </w:r>
      <w:r w:rsidR="00F52D5D" w:rsidRPr="00965052">
        <w:rPr>
          <w:rFonts w:ascii="Times New Roman" w:hAnsi="Times New Roman" w:cs="Times New Roman"/>
          <w:color w:val="000000" w:themeColor="text1"/>
          <w:sz w:val="24"/>
          <w:szCs w:val="24"/>
          <w:lang w:val="en-AU"/>
        </w:rPr>
        <w:t xml:space="preserve">automated methods </w:t>
      </w:r>
      <w:r w:rsidR="00130DDA" w:rsidRPr="00965052">
        <w:rPr>
          <w:rFonts w:ascii="Times New Roman" w:hAnsi="Times New Roman" w:cs="Times New Roman"/>
          <w:color w:val="000000" w:themeColor="text1"/>
          <w:sz w:val="24"/>
          <w:szCs w:val="24"/>
          <w:lang w:val="en-AU"/>
        </w:rPr>
        <w:t>from</w:t>
      </w:r>
      <w:r w:rsidR="00F52D5D" w:rsidRPr="00965052">
        <w:rPr>
          <w:rFonts w:ascii="Times New Roman" w:hAnsi="Times New Roman" w:cs="Times New Roman"/>
          <w:color w:val="000000" w:themeColor="text1"/>
          <w:sz w:val="24"/>
          <w:szCs w:val="24"/>
          <w:lang w:val="en-AU"/>
        </w:rPr>
        <w:t xml:space="preserve"> other devices, including but not limited to </w:t>
      </w:r>
      <w:r w:rsidR="00130DDA" w:rsidRPr="00965052">
        <w:rPr>
          <w:rFonts w:ascii="Times New Roman" w:hAnsi="Times New Roman" w:cs="Times New Roman"/>
          <w:color w:val="000000" w:themeColor="text1"/>
          <w:sz w:val="24"/>
          <w:szCs w:val="24"/>
          <w:lang w:val="en-AU"/>
        </w:rPr>
        <w:t>username</w:t>
      </w:r>
      <w:r w:rsidR="00F52D5D" w:rsidRPr="00965052">
        <w:rPr>
          <w:rFonts w:ascii="Times New Roman" w:hAnsi="Times New Roman" w:cs="Times New Roman"/>
          <w:color w:val="000000" w:themeColor="text1"/>
          <w:sz w:val="24"/>
          <w:szCs w:val="24"/>
          <w:lang w:val="en-AU"/>
        </w:rPr>
        <w:t xml:space="preserve">, </w:t>
      </w:r>
      <w:r w:rsidR="00130DDA" w:rsidRPr="00965052">
        <w:rPr>
          <w:rFonts w:ascii="Times New Roman" w:hAnsi="Times New Roman" w:cs="Times New Roman"/>
          <w:color w:val="000000" w:themeColor="text1"/>
          <w:sz w:val="24"/>
          <w:szCs w:val="24"/>
          <w:lang w:val="en-AU"/>
        </w:rPr>
        <w:t>password</w:t>
      </w:r>
      <w:r w:rsidR="00F52D5D" w:rsidRPr="00965052">
        <w:rPr>
          <w:rFonts w:ascii="Times New Roman" w:hAnsi="Times New Roman" w:cs="Times New Roman"/>
          <w:color w:val="000000" w:themeColor="text1"/>
          <w:sz w:val="24"/>
          <w:szCs w:val="24"/>
          <w:lang w:val="en-AU"/>
        </w:rPr>
        <w:t xml:space="preserve">, </w:t>
      </w:r>
      <w:r w:rsidR="004367E4" w:rsidRPr="00965052">
        <w:rPr>
          <w:rFonts w:ascii="Times New Roman" w:hAnsi="Times New Roman" w:cs="Times New Roman"/>
          <w:color w:val="000000" w:themeColor="text1"/>
          <w:sz w:val="24"/>
          <w:szCs w:val="24"/>
          <w:lang w:val="en-AU"/>
        </w:rPr>
        <w:t>MAC address</w:t>
      </w:r>
      <w:r w:rsidR="00F52D5D" w:rsidRPr="00965052">
        <w:rPr>
          <w:rFonts w:ascii="Times New Roman" w:hAnsi="Times New Roman" w:cs="Times New Roman"/>
          <w:color w:val="000000" w:themeColor="text1"/>
          <w:sz w:val="24"/>
          <w:szCs w:val="24"/>
          <w:lang w:val="en-AU"/>
        </w:rPr>
        <w:t xml:space="preserve">, </w:t>
      </w:r>
      <w:r w:rsidR="004367E4" w:rsidRPr="00965052">
        <w:rPr>
          <w:rFonts w:ascii="Times New Roman" w:hAnsi="Times New Roman" w:cs="Times New Roman"/>
          <w:color w:val="000000" w:themeColor="text1"/>
          <w:sz w:val="24"/>
          <w:szCs w:val="24"/>
          <w:lang w:val="en-AU"/>
        </w:rPr>
        <w:t>IP Address</w:t>
      </w:r>
      <w:r w:rsidR="00F52D5D" w:rsidRPr="00965052">
        <w:rPr>
          <w:rFonts w:ascii="Times New Roman" w:hAnsi="Times New Roman" w:cs="Times New Roman"/>
          <w:color w:val="000000" w:themeColor="text1"/>
          <w:sz w:val="24"/>
          <w:szCs w:val="24"/>
          <w:lang w:val="en-AU"/>
        </w:rPr>
        <w:t xml:space="preserve">, </w:t>
      </w:r>
      <w:r w:rsidR="0001329D" w:rsidRPr="00965052">
        <w:rPr>
          <w:rFonts w:ascii="Times New Roman" w:hAnsi="Times New Roman" w:cs="Times New Roman"/>
          <w:color w:val="000000" w:themeColor="text1"/>
          <w:sz w:val="24"/>
          <w:szCs w:val="24"/>
          <w:lang w:val="en-AU"/>
        </w:rPr>
        <w:t>photo</w:t>
      </w:r>
      <w:r w:rsidR="00F52D5D" w:rsidRPr="00965052">
        <w:rPr>
          <w:rFonts w:ascii="Times New Roman" w:hAnsi="Times New Roman" w:cs="Times New Roman"/>
          <w:color w:val="000000" w:themeColor="text1"/>
          <w:sz w:val="24"/>
          <w:szCs w:val="24"/>
          <w:lang w:val="en-AU"/>
        </w:rPr>
        <w:t>,</w:t>
      </w:r>
      <w:r w:rsidR="004367E4" w:rsidRPr="00965052">
        <w:rPr>
          <w:rFonts w:ascii="Times New Roman" w:hAnsi="Times New Roman" w:cs="Times New Roman"/>
          <w:color w:val="000000" w:themeColor="text1"/>
          <w:sz w:val="24"/>
          <w:szCs w:val="24"/>
          <w:lang w:val="en-AU"/>
        </w:rPr>
        <w:t xml:space="preserve"> </w:t>
      </w:r>
      <w:r w:rsidR="0001329D" w:rsidRPr="00965052">
        <w:rPr>
          <w:rFonts w:ascii="Times New Roman" w:hAnsi="Times New Roman" w:cs="Times New Roman"/>
          <w:color w:val="000000" w:themeColor="text1"/>
          <w:sz w:val="24"/>
          <w:szCs w:val="24"/>
          <w:lang w:val="en-AU"/>
        </w:rPr>
        <w:t xml:space="preserve">photo of </w:t>
      </w:r>
      <w:r w:rsidR="0001329D" w:rsidRPr="00BA5629">
        <w:rPr>
          <w:rFonts w:ascii="Times New Roman" w:hAnsi="Times New Roman" w:cs="Times New Roman"/>
          <w:color w:val="FF0000"/>
          <w:sz w:val="24"/>
          <w:szCs w:val="24"/>
          <w:highlight w:val="yellow"/>
          <w:lang w:val="en-AU"/>
        </w:rPr>
        <w:t>Data Subject</w:t>
      </w:r>
      <w:r w:rsidR="0001329D" w:rsidRPr="00965052">
        <w:rPr>
          <w:rFonts w:ascii="Times New Roman" w:hAnsi="Times New Roman" w:cs="Times New Roman"/>
          <w:color w:val="000000" w:themeColor="text1"/>
          <w:sz w:val="24"/>
          <w:szCs w:val="24"/>
          <w:lang w:val="en-AU"/>
        </w:rPr>
        <w:t>’s face</w:t>
      </w:r>
      <w:r w:rsidR="004367E4" w:rsidRPr="00965052">
        <w:rPr>
          <w:rFonts w:ascii="Times New Roman" w:hAnsi="Times New Roman" w:cs="Times New Roman"/>
          <w:color w:val="000000" w:themeColor="text1"/>
          <w:sz w:val="24"/>
          <w:szCs w:val="24"/>
          <w:lang w:val="en-AU"/>
        </w:rPr>
        <w:t>, audio file, and</w:t>
      </w:r>
      <w:r w:rsidR="00F52D5D" w:rsidRPr="00965052">
        <w:rPr>
          <w:rFonts w:ascii="Times New Roman" w:hAnsi="Times New Roman" w:cs="Times New Roman"/>
          <w:color w:val="000000" w:themeColor="text1"/>
          <w:sz w:val="24"/>
          <w:szCs w:val="24"/>
          <w:lang w:val="en-AU"/>
        </w:rPr>
        <w:t xml:space="preserve"> video.</w:t>
      </w:r>
    </w:p>
    <w:p w14:paraId="7F8FA416" w14:textId="77777777" w:rsidR="00FD5777" w:rsidRPr="00965052" w:rsidRDefault="00FD5777" w:rsidP="00965052">
      <w:pPr>
        <w:pStyle w:val="ListParagraph"/>
        <w:spacing w:after="0" w:afterAutospacing="0" w:line="276" w:lineRule="auto"/>
        <w:rPr>
          <w:rFonts w:ascii="Times New Roman" w:hAnsi="Times New Roman" w:cs="Times New Roman"/>
          <w:sz w:val="24"/>
          <w:szCs w:val="24"/>
          <w:lang w:val="en-AU"/>
        </w:rPr>
      </w:pPr>
    </w:p>
    <w:p w14:paraId="6D47DAEC" w14:textId="3D983448" w:rsidR="00F52D5D" w:rsidRPr="00965052" w:rsidRDefault="00F52D5D" w:rsidP="00965052">
      <w:pPr>
        <w:spacing w:line="276" w:lineRule="auto"/>
        <w:rPr>
          <w:rFonts w:ascii="Times New Roman" w:hAnsi="Times New Roman" w:cs="Times New Roman"/>
          <w:sz w:val="24"/>
          <w:szCs w:val="24"/>
          <w:lang w:val="en-AU"/>
        </w:rPr>
      </w:pPr>
      <w:r w:rsidRPr="00965052">
        <w:rPr>
          <w:rFonts w:ascii="Times New Roman" w:hAnsi="Times New Roman" w:cs="Times New Roman"/>
          <w:color w:val="000000" w:themeColor="text1"/>
          <w:sz w:val="24"/>
          <w:szCs w:val="24"/>
          <w:lang w:val="en-AU"/>
        </w:rPr>
        <w:t xml:space="preserve">In this regard, </w:t>
      </w:r>
      <w:r w:rsidR="00BA5629" w:rsidRPr="000B6A48">
        <w:rPr>
          <w:rFonts w:ascii="Times New Roman" w:hAnsi="Times New Roman" w:cs="Times New Roman"/>
          <w:color w:val="FF0000"/>
          <w:sz w:val="24"/>
          <w:szCs w:val="24"/>
          <w:highlight w:val="yellow"/>
        </w:rPr>
        <w:t>Party A</w:t>
      </w:r>
      <w:r w:rsidR="00BA5629" w:rsidRPr="00965052">
        <w:rPr>
          <w:rFonts w:ascii="Times New Roman" w:hAnsi="Times New Roman" w:cs="Times New Roman"/>
          <w:color w:val="000000" w:themeColor="text1"/>
          <w:sz w:val="24"/>
          <w:szCs w:val="24"/>
          <w:lang w:val="en-AU"/>
        </w:rPr>
        <w:t xml:space="preserve"> </w:t>
      </w:r>
      <w:r w:rsidRPr="00965052">
        <w:rPr>
          <w:rFonts w:ascii="Times New Roman" w:hAnsi="Times New Roman" w:cs="Times New Roman"/>
          <w:color w:val="000000" w:themeColor="text1"/>
          <w:sz w:val="24"/>
          <w:szCs w:val="24"/>
          <w:lang w:val="en-AU"/>
        </w:rPr>
        <w:t xml:space="preserve">shall request consent from </w:t>
      </w:r>
      <w:r w:rsidRPr="00BA5629">
        <w:rPr>
          <w:rFonts w:ascii="Times New Roman" w:hAnsi="Times New Roman" w:cs="Times New Roman"/>
          <w:color w:val="FF0000"/>
          <w:sz w:val="24"/>
          <w:szCs w:val="24"/>
          <w:highlight w:val="yellow"/>
          <w:lang w:val="en-AU"/>
        </w:rPr>
        <w:t>Data Subject</w:t>
      </w:r>
      <w:r w:rsidRPr="00BA5629">
        <w:rPr>
          <w:rFonts w:ascii="Times New Roman" w:hAnsi="Times New Roman" w:cs="Times New Roman"/>
          <w:color w:val="FF0000"/>
          <w:sz w:val="24"/>
          <w:szCs w:val="24"/>
          <w:lang w:val="en-AU"/>
        </w:rPr>
        <w:t xml:space="preserve"> </w:t>
      </w:r>
      <w:r w:rsidRPr="00965052">
        <w:rPr>
          <w:rFonts w:ascii="Times New Roman" w:hAnsi="Times New Roman" w:cs="Times New Roman"/>
          <w:color w:val="000000" w:themeColor="text1"/>
          <w:sz w:val="24"/>
          <w:szCs w:val="24"/>
          <w:lang w:val="en-AU"/>
        </w:rPr>
        <w:t>before such collecting, except for whe</w:t>
      </w:r>
      <w:r w:rsidR="00B72139" w:rsidRPr="00965052">
        <w:rPr>
          <w:rFonts w:ascii="Times New Roman" w:hAnsi="Times New Roman" w:cs="Times New Roman"/>
          <w:color w:val="000000" w:themeColor="text1"/>
          <w:sz w:val="24"/>
          <w:szCs w:val="24"/>
          <w:lang w:val="en-AU"/>
        </w:rPr>
        <w:t>re</w:t>
      </w:r>
      <w:r w:rsidRPr="00965052">
        <w:rPr>
          <w:rFonts w:ascii="Times New Roman" w:hAnsi="Times New Roman" w:cs="Times New Roman"/>
          <w:color w:val="000000" w:themeColor="text1"/>
          <w:sz w:val="24"/>
          <w:szCs w:val="24"/>
          <w:lang w:val="en-AU"/>
        </w:rPr>
        <w:t>:</w:t>
      </w:r>
    </w:p>
    <w:p w14:paraId="709B07DF" w14:textId="7B3C3AAD" w:rsidR="00F52D5D" w:rsidRPr="00965052" w:rsidRDefault="00F52D5D" w:rsidP="00965052">
      <w:pPr>
        <w:pStyle w:val="ListParagraph"/>
        <w:numPr>
          <w:ilvl w:val="0"/>
          <w:numId w:val="16"/>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necessary for the performance of a contract where the collection, use, or disclosure of Personal Data is required to provide service or for performance of a contract between </w:t>
      </w:r>
      <w:r w:rsidRPr="00BA5629">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 xml:space="preserve"> and</w:t>
      </w:r>
      <w:r w:rsidR="00326C78" w:rsidRPr="00965052">
        <w:rPr>
          <w:rFonts w:ascii="Times New Roman" w:hAnsi="Times New Roman" w:cs="Times New Roman"/>
          <w:color w:val="000000" w:themeColor="text1"/>
          <w:sz w:val="24"/>
          <w:szCs w:val="24"/>
          <w:lang w:val="en-AU"/>
        </w:rPr>
        <w:t xml:space="preserve">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p>
    <w:p w14:paraId="0689EA28" w14:textId="77777777" w:rsidR="00F52D5D" w:rsidRPr="00965052" w:rsidRDefault="00F52D5D" w:rsidP="00965052">
      <w:pPr>
        <w:pStyle w:val="ListParagraph"/>
        <w:numPr>
          <w:ilvl w:val="0"/>
          <w:numId w:val="16"/>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to prevent or suppress a danger to a Person’s life, body or health; </w:t>
      </w:r>
    </w:p>
    <w:p w14:paraId="73E8A29F" w14:textId="77777777" w:rsidR="00F52D5D" w:rsidRPr="00965052" w:rsidRDefault="00F52D5D" w:rsidP="00965052">
      <w:pPr>
        <w:pStyle w:val="ListParagraph"/>
        <w:numPr>
          <w:ilvl w:val="0"/>
          <w:numId w:val="16"/>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necessary for compliance with the law; </w:t>
      </w:r>
    </w:p>
    <w:p w14:paraId="3EB3A067" w14:textId="2F954E14" w:rsidR="00F52D5D" w:rsidRPr="00965052" w:rsidRDefault="00F52D5D" w:rsidP="00965052">
      <w:pPr>
        <w:pStyle w:val="ListParagraph"/>
        <w:numPr>
          <w:ilvl w:val="0"/>
          <w:numId w:val="16"/>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necessary for legitimate interests of </w:t>
      </w:r>
      <w:r w:rsidR="00BA5629" w:rsidRPr="000B6A48">
        <w:rPr>
          <w:rFonts w:ascii="Times New Roman" w:hAnsi="Times New Roman" w:cs="Times New Roman"/>
          <w:color w:val="FF0000"/>
          <w:sz w:val="24"/>
          <w:szCs w:val="24"/>
          <w:highlight w:val="yellow"/>
        </w:rPr>
        <w:t>Party A</w:t>
      </w:r>
      <w:r w:rsidR="00BA5629" w:rsidRPr="00965052">
        <w:rPr>
          <w:rFonts w:ascii="Times New Roman" w:hAnsi="Times New Roman" w:cs="Times New Roman"/>
          <w:color w:val="000000" w:themeColor="text1"/>
          <w:sz w:val="24"/>
          <w:szCs w:val="24"/>
          <w:lang w:val="en-AU"/>
        </w:rPr>
        <w:t xml:space="preserve"> </w:t>
      </w:r>
      <w:r w:rsidRPr="00965052">
        <w:rPr>
          <w:rFonts w:ascii="Times New Roman" w:hAnsi="Times New Roman" w:cs="Times New Roman"/>
          <w:color w:val="000000" w:themeColor="text1"/>
          <w:sz w:val="24"/>
          <w:szCs w:val="24"/>
          <w:lang w:val="en-AU"/>
        </w:rPr>
        <w:t xml:space="preserve">so as to fulfill its operational objectives in which suitable measures to safeguard </w:t>
      </w:r>
      <w:r w:rsidRPr="00BA5629">
        <w:rPr>
          <w:rFonts w:ascii="Times New Roman" w:hAnsi="Times New Roman" w:cs="Times New Roman"/>
          <w:color w:val="FF0000"/>
          <w:sz w:val="24"/>
          <w:szCs w:val="24"/>
          <w:highlight w:val="yellow"/>
          <w:lang w:val="en-AU"/>
        </w:rPr>
        <w:t>Data Subject</w:t>
      </w:r>
      <w:r w:rsidRPr="00BA5629">
        <w:rPr>
          <w:rFonts w:ascii="Times New Roman" w:hAnsi="Times New Roman" w:cs="Times New Roman"/>
          <w:color w:val="000000" w:themeColor="text1"/>
          <w:sz w:val="24"/>
          <w:szCs w:val="24"/>
          <w:lang w:val="en-AU"/>
        </w:rPr>
        <w:t>'s</w:t>
      </w:r>
      <w:r w:rsidRPr="00965052">
        <w:rPr>
          <w:rFonts w:ascii="Times New Roman" w:hAnsi="Times New Roman" w:cs="Times New Roman"/>
          <w:color w:val="000000" w:themeColor="text1"/>
          <w:sz w:val="24"/>
          <w:szCs w:val="24"/>
          <w:lang w:val="en-AU"/>
        </w:rPr>
        <w:t xml:space="preserve"> rights and freedoms are put in place, including but not limited to fraud prevention, network security and safeguards for </w:t>
      </w:r>
      <w:r w:rsidRPr="00BA5629">
        <w:rPr>
          <w:rFonts w:ascii="Times New Roman" w:hAnsi="Times New Roman" w:cs="Times New Roman"/>
          <w:color w:val="FF0000"/>
          <w:sz w:val="24"/>
          <w:szCs w:val="24"/>
          <w:highlight w:val="yellow"/>
          <w:lang w:val="en-AU"/>
        </w:rPr>
        <w:t>Data Subjec</w:t>
      </w:r>
      <w:r w:rsidRPr="00965052">
        <w:rPr>
          <w:rFonts w:ascii="Times New Roman" w:hAnsi="Times New Roman" w:cs="Times New Roman"/>
          <w:color w:val="000000" w:themeColor="text1"/>
          <w:sz w:val="24"/>
          <w:szCs w:val="24"/>
          <w:lang w:val="en-AU"/>
        </w:rPr>
        <w:t xml:space="preserve">t’s rights and freedoms; </w:t>
      </w:r>
    </w:p>
    <w:p w14:paraId="0C1D65F7" w14:textId="77777777" w:rsidR="00F52D5D" w:rsidRPr="00965052" w:rsidRDefault="00F52D5D" w:rsidP="00965052">
      <w:pPr>
        <w:pStyle w:val="ListParagraph"/>
        <w:numPr>
          <w:ilvl w:val="0"/>
          <w:numId w:val="16"/>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for the achievement of the purpose relating to the preparation of the historical documents or the archives for public interest, or for other purposes relating to research or statistics, in which suitable measures to safeguard </w:t>
      </w:r>
      <w:r w:rsidRPr="00BA5629">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's rights and freedoms are put in place; and</w:t>
      </w:r>
    </w:p>
    <w:p w14:paraId="772484E1" w14:textId="268A363E" w:rsidR="00B72139" w:rsidRPr="00965052" w:rsidRDefault="00F52D5D" w:rsidP="00965052">
      <w:pPr>
        <w:pStyle w:val="ListParagraph"/>
        <w:numPr>
          <w:ilvl w:val="0"/>
          <w:numId w:val="16"/>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it is necessary for the performance of a task carried out in the public interest, or it is necessary for the exercising of official authority.</w:t>
      </w:r>
    </w:p>
    <w:p w14:paraId="3BA48B40" w14:textId="7DCB0DDB" w:rsidR="00F87EEE" w:rsidRPr="00965052" w:rsidRDefault="00F87EEE" w:rsidP="00965052">
      <w:pPr>
        <w:spacing w:line="276" w:lineRule="auto"/>
        <w:rPr>
          <w:rFonts w:ascii="Times New Roman" w:hAnsi="Times New Roman" w:cs="Times New Roman"/>
          <w:sz w:val="24"/>
          <w:szCs w:val="24"/>
          <w:lang w:val="en-AU"/>
        </w:rPr>
      </w:pPr>
      <w:r w:rsidRPr="00965052">
        <w:rPr>
          <w:rFonts w:ascii="Times New Roman" w:hAnsi="Times New Roman" w:cs="Times New Roman"/>
          <w:b/>
          <w:bCs/>
          <w:sz w:val="24"/>
          <w:szCs w:val="24"/>
          <w:lang w:val="en-AU"/>
        </w:rPr>
        <w:t>Sensitive Personal Data</w:t>
      </w:r>
    </w:p>
    <w:p w14:paraId="6FBC6428" w14:textId="7CC04213" w:rsidR="006C3395" w:rsidRPr="00965052" w:rsidRDefault="00BA5629" w:rsidP="00965052">
      <w:pPr>
        <w:spacing w:line="276" w:lineRule="auto"/>
        <w:rPr>
          <w:rFonts w:ascii="Times New Roman" w:hAnsi="Times New Roman" w:cs="Times New Roman"/>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sz w:val="24"/>
          <w:szCs w:val="24"/>
          <w:lang w:val="en-AU"/>
        </w:rPr>
        <w:t xml:space="preserve"> </w:t>
      </w:r>
      <w:r w:rsidR="00F87EEE" w:rsidRPr="00965052">
        <w:rPr>
          <w:rFonts w:ascii="Times New Roman" w:hAnsi="Times New Roman" w:cs="Times New Roman"/>
          <w:sz w:val="24"/>
          <w:szCs w:val="24"/>
          <w:lang w:val="en-AU"/>
        </w:rPr>
        <w:t xml:space="preserve">may be required to collect Sensitive Personal Data from </w:t>
      </w:r>
      <w:r w:rsidR="00F87EEE" w:rsidRPr="00BA5629">
        <w:rPr>
          <w:rFonts w:ascii="Times New Roman" w:hAnsi="Times New Roman" w:cs="Times New Roman"/>
          <w:color w:val="FF0000"/>
          <w:sz w:val="24"/>
          <w:szCs w:val="24"/>
          <w:highlight w:val="yellow"/>
          <w:lang w:val="en-AU"/>
        </w:rPr>
        <w:t>Data Subject</w:t>
      </w:r>
      <w:r w:rsidR="00F87EEE" w:rsidRPr="00965052">
        <w:rPr>
          <w:rFonts w:ascii="Times New Roman" w:hAnsi="Times New Roman" w:cs="Times New Roman"/>
          <w:sz w:val="24"/>
          <w:szCs w:val="24"/>
          <w:lang w:val="en-AU"/>
        </w:rPr>
        <w:t xml:space="preserve">, including but not limited to medical data. By doing so,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sz w:val="24"/>
          <w:szCs w:val="24"/>
          <w:lang w:val="en-AU"/>
        </w:rPr>
        <w:t xml:space="preserve"> </w:t>
      </w:r>
      <w:r w:rsidR="00F87EEE" w:rsidRPr="00965052">
        <w:rPr>
          <w:rFonts w:ascii="Times New Roman" w:hAnsi="Times New Roman" w:cs="Times New Roman"/>
          <w:sz w:val="24"/>
          <w:szCs w:val="24"/>
          <w:lang w:val="en-AU"/>
        </w:rPr>
        <w:t>shall</w:t>
      </w:r>
      <w:r w:rsidR="0001329D" w:rsidRPr="00965052">
        <w:rPr>
          <w:rFonts w:ascii="Times New Roman" w:hAnsi="Times New Roman" w:cs="Times New Roman"/>
          <w:sz w:val="24"/>
          <w:szCs w:val="24"/>
          <w:lang w:val="en-AU"/>
        </w:rPr>
        <w:t xml:space="preserve"> request </w:t>
      </w:r>
      <w:r w:rsidR="00F87EEE" w:rsidRPr="00965052">
        <w:rPr>
          <w:rFonts w:ascii="Times New Roman" w:hAnsi="Times New Roman" w:cs="Times New Roman"/>
          <w:sz w:val="24"/>
          <w:szCs w:val="24"/>
          <w:lang w:val="en-AU"/>
        </w:rPr>
        <w:t>for</w:t>
      </w:r>
      <w:r w:rsidR="00F87EEE" w:rsidRPr="00965052">
        <w:rPr>
          <w:rFonts w:ascii="Times New Roman" w:hAnsi="Times New Roman" w:cs="Times New Roman"/>
          <w:sz w:val="24"/>
          <w:szCs w:val="24"/>
          <w:cs/>
          <w:lang w:val="en-AU"/>
        </w:rPr>
        <w:t xml:space="preserve"> </w:t>
      </w:r>
      <w:r w:rsidR="00F87EEE" w:rsidRPr="00965052">
        <w:rPr>
          <w:rFonts w:ascii="Times New Roman" w:hAnsi="Times New Roman" w:cs="Times New Roman"/>
          <w:sz w:val="24"/>
          <w:szCs w:val="24"/>
          <w:lang w:val="en-AU"/>
        </w:rPr>
        <w:t xml:space="preserve">explicit consent from </w:t>
      </w:r>
      <w:r w:rsidR="00F87EEE" w:rsidRPr="00BA5629">
        <w:rPr>
          <w:rFonts w:ascii="Times New Roman" w:hAnsi="Times New Roman" w:cs="Times New Roman"/>
          <w:color w:val="FF0000"/>
          <w:sz w:val="24"/>
          <w:szCs w:val="24"/>
          <w:highlight w:val="yellow"/>
          <w:lang w:val="en-AU"/>
        </w:rPr>
        <w:t>Data Subject</w:t>
      </w:r>
      <w:r w:rsidR="00F87EEE" w:rsidRPr="00965052">
        <w:rPr>
          <w:rFonts w:ascii="Times New Roman" w:hAnsi="Times New Roman" w:cs="Times New Roman"/>
          <w:sz w:val="24"/>
          <w:szCs w:val="24"/>
          <w:lang w:val="en-AU"/>
        </w:rPr>
        <w:t xml:space="preserve"> upon each collecting, using and/or disclosing of such Sensitive Personal Data accordingly, except for where:</w:t>
      </w:r>
    </w:p>
    <w:p w14:paraId="4A58D8DC" w14:textId="77777777" w:rsidR="00F87EEE" w:rsidRPr="00965052" w:rsidRDefault="00F87EEE" w:rsidP="00965052">
      <w:pPr>
        <w:pStyle w:val="ListParagraph"/>
        <w:numPr>
          <w:ilvl w:val="0"/>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it is to prevent or suppress a danger to a person’s life, body or health;</w:t>
      </w:r>
    </w:p>
    <w:p w14:paraId="4D843DEC" w14:textId="77777777" w:rsidR="00F87EEE" w:rsidRPr="00965052" w:rsidRDefault="00F87EEE" w:rsidP="00965052">
      <w:pPr>
        <w:pStyle w:val="ListParagraph"/>
        <w:numPr>
          <w:ilvl w:val="0"/>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it is carried out in the course of legitimate activities with appropriate safeguards by the foundations, associations or any other not-for-profit bodies with a political, religious, philosophical, or trade union purposes for their members, former members of the bodies, or persons having regular contact with such foundations, associations or not-for-profit bodies in connection with their purposes, without disclosing the Personal Data outside of such foundations, associations or not-for-profit bodies;</w:t>
      </w:r>
    </w:p>
    <w:p w14:paraId="654863F1" w14:textId="77777777" w:rsidR="00F87EEE" w:rsidRPr="00965052" w:rsidRDefault="00F87EEE" w:rsidP="00965052">
      <w:pPr>
        <w:pStyle w:val="ListParagraph"/>
        <w:numPr>
          <w:ilvl w:val="0"/>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 xml:space="preserve">it is information that is disclosed to the public with the explicit consent of </w:t>
      </w:r>
      <w:r w:rsidRPr="00BA5629">
        <w:rPr>
          <w:rFonts w:ascii="Times New Roman" w:hAnsi="Times New Roman" w:cs="Times New Roman"/>
          <w:color w:val="FF0000"/>
          <w:sz w:val="24"/>
          <w:szCs w:val="24"/>
          <w:highlight w:val="yellow"/>
          <w:lang w:val="en-AU"/>
        </w:rPr>
        <w:t>Data Subject</w:t>
      </w:r>
      <w:r w:rsidRPr="00965052">
        <w:rPr>
          <w:rFonts w:ascii="Times New Roman" w:hAnsi="Times New Roman" w:cs="Times New Roman"/>
          <w:sz w:val="24"/>
          <w:szCs w:val="24"/>
          <w:lang w:val="en-AU"/>
        </w:rPr>
        <w:t>;</w:t>
      </w:r>
    </w:p>
    <w:p w14:paraId="252F1342" w14:textId="086E48A9" w:rsidR="00F87EEE" w:rsidRPr="00965052" w:rsidRDefault="00F87EEE" w:rsidP="00965052">
      <w:pPr>
        <w:pStyle w:val="ListParagraph"/>
        <w:numPr>
          <w:ilvl w:val="0"/>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 xml:space="preserve">it is necessary for the establishment, compliance, exercise or </w:t>
      </w:r>
      <w:r w:rsidR="008D1A85" w:rsidRPr="00965052">
        <w:rPr>
          <w:rFonts w:ascii="Times New Roman" w:hAnsi="Times New Roman" w:cs="Times New Roman"/>
          <w:sz w:val="24"/>
          <w:szCs w:val="24"/>
          <w:lang w:val="en-AU"/>
        </w:rPr>
        <w:t>defense</w:t>
      </w:r>
      <w:r w:rsidRPr="00965052">
        <w:rPr>
          <w:rFonts w:ascii="Times New Roman" w:hAnsi="Times New Roman" w:cs="Times New Roman"/>
          <w:sz w:val="24"/>
          <w:szCs w:val="24"/>
          <w:lang w:val="en-AU"/>
        </w:rPr>
        <w:t xml:space="preserve"> of legal claims; and</w:t>
      </w:r>
    </w:p>
    <w:p w14:paraId="1A028460" w14:textId="77777777" w:rsidR="00F87EEE" w:rsidRPr="00965052" w:rsidRDefault="00F87EEE" w:rsidP="00965052">
      <w:pPr>
        <w:pStyle w:val="ListParagraph"/>
        <w:numPr>
          <w:ilvl w:val="0"/>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it is necessary for compliance with the law so as to achieve the purposes with respect to:</w:t>
      </w:r>
    </w:p>
    <w:p w14:paraId="6D9D0F98" w14:textId="77777777" w:rsidR="00F87EEE" w:rsidRPr="00965052" w:rsidRDefault="00F87EEE" w:rsidP="00965052">
      <w:pPr>
        <w:pStyle w:val="ListParagraph"/>
        <w:numPr>
          <w:ilvl w:val="1"/>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preventive medicine or occupational medicine, the assessment of working capacity of Employee, medical diagnosis, the provision of health or social care, medical treatment, the management of health or social care systems and services</w:t>
      </w:r>
    </w:p>
    <w:p w14:paraId="3D6C2751" w14:textId="77777777" w:rsidR="00F87EEE" w:rsidRPr="00965052" w:rsidRDefault="00F87EEE" w:rsidP="00965052">
      <w:pPr>
        <w:pStyle w:val="ListParagraph"/>
        <w:numPr>
          <w:ilvl w:val="1"/>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public interest in public health, such as protecting against cross-border dangerous contagious disease or epidemics which may be contagious or pestilent;</w:t>
      </w:r>
    </w:p>
    <w:p w14:paraId="792D13E2" w14:textId="77777777" w:rsidR="00F87EEE" w:rsidRPr="00965052" w:rsidRDefault="00F87EEE" w:rsidP="00965052">
      <w:pPr>
        <w:pStyle w:val="ListParagraph"/>
        <w:numPr>
          <w:ilvl w:val="1"/>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employment protection, social security, national health security, social health welfare of the entitled person by law;</w:t>
      </w:r>
    </w:p>
    <w:p w14:paraId="5160AD8D" w14:textId="77777777" w:rsidR="00F87EEE" w:rsidRPr="00965052" w:rsidRDefault="00F87EEE" w:rsidP="00965052">
      <w:pPr>
        <w:pStyle w:val="ListParagraph"/>
        <w:numPr>
          <w:ilvl w:val="1"/>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the scientific, historical, or statistic research purposes, or other public interests; and</w:t>
      </w:r>
    </w:p>
    <w:p w14:paraId="04EEDC28" w14:textId="77777777" w:rsidR="00F87EEE" w:rsidRPr="00965052" w:rsidRDefault="00F87EEE" w:rsidP="00965052">
      <w:pPr>
        <w:pStyle w:val="ListParagraph"/>
        <w:numPr>
          <w:ilvl w:val="1"/>
          <w:numId w:val="17"/>
        </w:numPr>
        <w:spacing w:line="276" w:lineRule="auto"/>
        <w:rPr>
          <w:rFonts w:ascii="Times New Roman" w:hAnsi="Times New Roman" w:cs="Times New Roman"/>
          <w:sz w:val="24"/>
          <w:szCs w:val="24"/>
          <w:lang w:val="en-AU"/>
        </w:rPr>
      </w:pPr>
      <w:r w:rsidRPr="00965052">
        <w:rPr>
          <w:rFonts w:ascii="Times New Roman" w:hAnsi="Times New Roman" w:cs="Times New Roman"/>
          <w:sz w:val="24"/>
          <w:szCs w:val="24"/>
          <w:lang w:val="en-AU"/>
        </w:rPr>
        <w:t>the substantial public interest.</w:t>
      </w:r>
    </w:p>
    <w:p w14:paraId="070D56B9" w14:textId="579B9FDF" w:rsidR="00F87EEE" w:rsidRPr="00965052" w:rsidRDefault="00F87EEE" w:rsidP="00965052">
      <w:pPr>
        <w:spacing w:line="276" w:lineRule="auto"/>
        <w:ind w:left="0" w:firstLine="360"/>
        <w:rPr>
          <w:rFonts w:ascii="Times New Roman" w:hAnsi="Times New Roman" w:cs="Times New Roman"/>
          <w:sz w:val="24"/>
          <w:szCs w:val="24"/>
          <w:lang w:val="en-AU"/>
        </w:rPr>
      </w:pPr>
      <w:r w:rsidRPr="00965052">
        <w:rPr>
          <w:rFonts w:ascii="Times New Roman" w:hAnsi="Times New Roman" w:cs="Times New Roman"/>
          <w:b/>
          <w:bCs/>
          <w:sz w:val="24"/>
          <w:szCs w:val="24"/>
          <w:lang w:val="en-AU"/>
        </w:rPr>
        <w:t>Source of Personal Data</w:t>
      </w:r>
    </w:p>
    <w:p w14:paraId="68C80288" w14:textId="38B052B5" w:rsidR="00F87EEE" w:rsidRPr="00965052" w:rsidRDefault="00F87EEE" w:rsidP="00965052">
      <w:pPr>
        <w:pStyle w:val="ListParagraph"/>
        <w:numPr>
          <w:ilvl w:val="0"/>
          <w:numId w:val="18"/>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Personal Data </w:t>
      </w:r>
      <w:r w:rsidR="0001329D" w:rsidRPr="00965052">
        <w:rPr>
          <w:rFonts w:ascii="Times New Roman" w:hAnsi="Times New Roman" w:cs="Times New Roman"/>
          <w:color w:val="000000" w:themeColor="text1"/>
          <w:sz w:val="24"/>
          <w:szCs w:val="24"/>
          <w:lang w:val="en-AU"/>
        </w:rPr>
        <w:t xml:space="preserve">can be </w:t>
      </w:r>
      <w:r w:rsidRPr="00965052">
        <w:rPr>
          <w:rFonts w:ascii="Times New Roman" w:hAnsi="Times New Roman" w:cs="Times New Roman"/>
          <w:color w:val="000000" w:themeColor="text1"/>
          <w:sz w:val="24"/>
          <w:szCs w:val="24"/>
          <w:lang w:val="en-AU"/>
        </w:rPr>
        <w:t xml:space="preserve">directly obtained from </w:t>
      </w:r>
      <w:r w:rsidRPr="00BA5629">
        <w:rPr>
          <w:rFonts w:ascii="Times New Roman" w:hAnsi="Times New Roman" w:cs="Times New Roman"/>
          <w:color w:val="FF0000"/>
          <w:sz w:val="24"/>
          <w:szCs w:val="24"/>
          <w:highlight w:val="yellow"/>
          <w:lang w:val="en-AU"/>
        </w:rPr>
        <w:t>Data Subject</w:t>
      </w:r>
      <w:r w:rsidRPr="00BA5629">
        <w:rPr>
          <w:rFonts w:ascii="Times New Roman" w:hAnsi="Times New Roman" w:cs="Times New Roman"/>
          <w:color w:val="FF0000"/>
          <w:sz w:val="24"/>
          <w:szCs w:val="24"/>
          <w:lang w:val="en-AU"/>
        </w:rPr>
        <w:t xml:space="preserve"> </w:t>
      </w:r>
      <w:r w:rsidRPr="00965052">
        <w:rPr>
          <w:rFonts w:ascii="Times New Roman" w:hAnsi="Times New Roman" w:cs="Times New Roman"/>
          <w:color w:val="000000" w:themeColor="text1"/>
          <w:sz w:val="24"/>
          <w:szCs w:val="24"/>
          <w:lang w:val="en-AU"/>
        </w:rPr>
        <w:t xml:space="preserve">through any activities, including but not limited to </w:t>
      </w:r>
      <w:r w:rsidR="009F67B5" w:rsidRPr="00965052">
        <w:rPr>
          <w:rFonts w:ascii="Times New Roman" w:hAnsi="Times New Roman" w:cs="Times New Roman"/>
          <w:color w:val="000000" w:themeColor="text1"/>
          <w:sz w:val="24"/>
          <w:szCs w:val="24"/>
          <w:lang w:val="en-AU"/>
        </w:rPr>
        <w:t xml:space="preserve">membership sign-up, newsletter sign-up, and marketing activities; </w:t>
      </w:r>
    </w:p>
    <w:p w14:paraId="45B8058B" w14:textId="2C5EEFF6" w:rsidR="001E3CA6" w:rsidRPr="00965052" w:rsidRDefault="001E3CA6" w:rsidP="00965052">
      <w:pPr>
        <w:pStyle w:val="ListParagraph"/>
        <w:numPr>
          <w:ilvl w:val="0"/>
          <w:numId w:val="18"/>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Data</w:t>
      </w:r>
      <w:r w:rsidR="0001329D" w:rsidRPr="00965052">
        <w:rPr>
          <w:rFonts w:ascii="Times New Roman" w:hAnsi="Times New Roman" w:cs="Times New Roman"/>
          <w:color w:val="000000" w:themeColor="text1"/>
          <w:sz w:val="24"/>
          <w:szCs w:val="24"/>
          <w:lang w:val="en-AU"/>
        </w:rPr>
        <w:t xml:space="preserve"> can be</w:t>
      </w:r>
      <w:r w:rsidRPr="00965052">
        <w:rPr>
          <w:rFonts w:ascii="Times New Roman" w:hAnsi="Times New Roman" w:cs="Times New Roman"/>
          <w:color w:val="000000" w:themeColor="text1"/>
          <w:sz w:val="24"/>
          <w:szCs w:val="24"/>
          <w:lang w:val="en-AU"/>
        </w:rPr>
        <w:t xml:space="preserve"> obtained from automated system, including but not limited to recordings from CCTV; and</w:t>
      </w:r>
    </w:p>
    <w:p w14:paraId="230D3B83" w14:textId="25258211" w:rsidR="00F87EEE" w:rsidRPr="00965052" w:rsidRDefault="00F87EEE" w:rsidP="00965052">
      <w:pPr>
        <w:pStyle w:val="ListParagraph"/>
        <w:numPr>
          <w:ilvl w:val="0"/>
          <w:numId w:val="18"/>
        </w:numPr>
        <w:shd w:val="clear" w:color="auto" w:fill="auto"/>
        <w:spacing w:after="0" w:afterAutospacing="0"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Personal Data </w:t>
      </w:r>
      <w:r w:rsidR="0001329D" w:rsidRPr="00965052">
        <w:rPr>
          <w:rFonts w:ascii="Times New Roman" w:hAnsi="Times New Roman" w:cs="Times New Roman"/>
          <w:color w:val="000000" w:themeColor="text1"/>
          <w:sz w:val="24"/>
          <w:szCs w:val="24"/>
          <w:lang w:val="en-AU"/>
        </w:rPr>
        <w:t xml:space="preserve">can be </w:t>
      </w:r>
      <w:r w:rsidRPr="00965052">
        <w:rPr>
          <w:rFonts w:ascii="Times New Roman" w:hAnsi="Times New Roman" w:cs="Times New Roman"/>
          <w:color w:val="000000" w:themeColor="text1"/>
          <w:sz w:val="24"/>
          <w:szCs w:val="24"/>
          <w:lang w:val="en-AU"/>
        </w:rPr>
        <w:t>obtained from other sources, including but not limited to public data</w:t>
      </w:r>
      <w:r w:rsidR="009F67B5" w:rsidRPr="00965052">
        <w:rPr>
          <w:rFonts w:ascii="Times New Roman" w:hAnsi="Times New Roman" w:cs="Times New Roman"/>
          <w:color w:val="000000" w:themeColor="text1"/>
          <w:sz w:val="24"/>
          <w:szCs w:val="24"/>
          <w:lang w:val="en-AU"/>
        </w:rPr>
        <w:t xml:space="preserve"> and partners</w:t>
      </w:r>
      <w:r w:rsidR="0001329D" w:rsidRPr="00965052">
        <w:rPr>
          <w:rFonts w:ascii="Times New Roman" w:hAnsi="Times New Roman" w:cs="Times New Roman"/>
          <w:color w:val="000000" w:themeColor="text1"/>
          <w:sz w:val="24"/>
          <w:szCs w:val="24"/>
          <w:lang w:val="en-AU"/>
        </w:rPr>
        <w:t xml:space="preserve"> of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w:t>
      </w:r>
    </w:p>
    <w:p w14:paraId="57C8DDE2" w14:textId="0C37885E" w:rsidR="001E3CA6" w:rsidRPr="00965052" w:rsidRDefault="001E3CA6" w:rsidP="00965052">
      <w:pPr>
        <w:spacing w:line="276" w:lineRule="auto"/>
        <w:rPr>
          <w:rFonts w:ascii="Times New Roman" w:hAnsi="Times New Roman" w:cs="Times New Roman"/>
          <w:b/>
          <w:bCs/>
          <w:sz w:val="24"/>
          <w:szCs w:val="24"/>
          <w:lang w:val="en-AU"/>
        </w:rPr>
      </w:pPr>
      <w:r w:rsidRPr="00965052">
        <w:rPr>
          <w:rFonts w:ascii="Times New Roman" w:hAnsi="Times New Roman" w:cs="Times New Roman"/>
          <w:b/>
          <w:bCs/>
          <w:sz w:val="24"/>
          <w:szCs w:val="24"/>
          <w:lang w:val="en-AU"/>
        </w:rPr>
        <w:t>Purposes of Processing Personal Data</w:t>
      </w:r>
    </w:p>
    <w:p w14:paraId="296E2572" w14:textId="3C1C0D43" w:rsidR="009F67B5" w:rsidRPr="00965052" w:rsidRDefault="00BA5629" w:rsidP="00965052">
      <w:pPr>
        <w:spacing w:line="276" w:lineRule="auto"/>
        <w:rPr>
          <w:rFonts w:ascii="Times New Roman" w:hAnsi="Times New Roman" w:cs="Times New Roman"/>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1E3CA6" w:rsidRPr="00965052">
        <w:rPr>
          <w:rFonts w:ascii="Times New Roman" w:hAnsi="Times New Roman" w:cs="Times New Roman"/>
          <w:color w:val="000000" w:themeColor="text1"/>
          <w:sz w:val="24"/>
          <w:szCs w:val="24"/>
          <w:lang w:val="en-AU"/>
        </w:rPr>
        <w:t xml:space="preserve">may use Personal Data for the following purposes or for other purposes notified at the time of collecting Personal Data or for which </w:t>
      </w:r>
      <w:r w:rsidRPr="00BA5629">
        <w:rPr>
          <w:rFonts w:ascii="Times New Roman" w:hAnsi="Times New Roman" w:cs="Times New Roman"/>
          <w:color w:val="FF0000"/>
          <w:sz w:val="24"/>
          <w:szCs w:val="24"/>
          <w:highlight w:val="yellow"/>
          <w:lang w:val="en-AU"/>
        </w:rPr>
        <w:t>Data Subject</w:t>
      </w:r>
      <w:r w:rsidR="001E3CA6" w:rsidRPr="00965052">
        <w:rPr>
          <w:rFonts w:ascii="Times New Roman" w:hAnsi="Times New Roman" w:cs="Times New Roman"/>
          <w:color w:val="000000" w:themeColor="text1"/>
          <w:sz w:val="24"/>
          <w:szCs w:val="24"/>
          <w:lang w:val="en-AU"/>
        </w:rPr>
        <w:t xml:space="preserve"> ha</w:t>
      </w:r>
      <w:r>
        <w:rPr>
          <w:rFonts w:ascii="Times New Roman" w:hAnsi="Times New Roman" w:cs="Times New Roman"/>
          <w:color w:val="000000" w:themeColor="text1"/>
          <w:sz w:val="24"/>
          <w:szCs w:val="24"/>
          <w:lang w:val="en-AU"/>
        </w:rPr>
        <w:t>s</w:t>
      </w:r>
      <w:r w:rsidR="001E3CA6" w:rsidRPr="00965052">
        <w:rPr>
          <w:rFonts w:ascii="Times New Roman" w:hAnsi="Times New Roman" w:cs="Times New Roman"/>
          <w:color w:val="000000" w:themeColor="text1"/>
          <w:sz w:val="24"/>
          <w:szCs w:val="24"/>
          <w:lang w:val="en-AU"/>
        </w:rPr>
        <w:t xml:space="preserve"> given consent after</w:t>
      </w:r>
      <w:r w:rsidR="0001329D" w:rsidRPr="00965052">
        <w:rPr>
          <w:rFonts w:ascii="Times New Roman" w:hAnsi="Times New Roman" w:cs="Times New Roman"/>
          <w:color w:val="000000" w:themeColor="text1"/>
          <w:sz w:val="24"/>
          <w:szCs w:val="24"/>
          <w:lang w:val="en-AU"/>
        </w:rPr>
        <w:t xml:space="preserve">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1E3CA6" w:rsidRPr="00965052">
        <w:rPr>
          <w:rFonts w:ascii="Times New Roman" w:hAnsi="Times New Roman" w:cs="Times New Roman"/>
          <w:color w:val="000000" w:themeColor="text1"/>
          <w:sz w:val="24"/>
          <w:szCs w:val="24"/>
          <w:lang w:val="en-AU"/>
        </w:rPr>
        <w:t>has collected such Personal Data. Reasons for collecting, using or disclosing are provided below</w:t>
      </w:r>
      <w:r w:rsidR="00652B2F" w:rsidRPr="00965052">
        <w:rPr>
          <w:rFonts w:ascii="Times New Roman" w:hAnsi="Times New Roman" w:cs="Times New Roman"/>
          <w:color w:val="000000" w:themeColor="text1"/>
          <w:sz w:val="24"/>
          <w:szCs w:val="24"/>
          <w:lang w:val="en-AU"/>
        </w:rPr>
        <w:t>:</w:t>
      </w:r>
    </w:p>
    <w:p w14:paraId="59481A47" w14:textId="5CCD2BC4" w:rsidR="009F67B5" w:rsidRPr="00965052" w:rsidRDefault="00B72139" w:rsidP="00965052">
      <w:pPr>
        <w:pStyle w:val="Heading2"/>
        <w:numPr>
          <w:ilvl w:val="0"/>
          <w:numId w:val="20"/>
        </w:numPr>
        <w:spacing w:line="276" w:lineRule="auto"/>
        <w:rPr>
          <w:rFonts w:ascii="Times New Roman" w:hAnsi="Times New Roman" w:cs="Times New Roman"/>
          <w:b w:val="0"/>
          <w:bCs w:val="0"/>
          <w:color w:val="000000" w:themeColor="text1"/>
          <w:sz w:val="24"/>
          <w:szCs w:val="24"/>
          <w:lang w:val="en-AU"/>
        </w:rPr>
      </w:pPr>
      <w:r w:rsidRPr="00965052">
        <w:rPr>
          <w:rFonts w:ascii="Times New Roman" w:hAnsi="Times New Roman" w:cs="Times New Roman"/>
          <w:b w:val="0"/>
          <w:bCs w:val="0"/>
          <w:color w:val="000000" w:themeColor="text1"/>
          <w:sz w:val="24"/>
          <w:szCs w:val="24"/>
          <w:lang w:val="en-AU"/>
        </w:rPr>
        <w:t xml:space="preserve">it is </w:t>
      </w:r>
      <w:r w:rsidR="009F67B5" w:rsidRPr="00965052">
        <w:rPr>
          <w:rFonts w:ascii="Times New Roman" w:hAnsi="Times New Roman" w:cs="Times New Roman"/>
          <w:b w:val="0"/>
          <w:bCs w:val="0"/>
          <w:color w:val="000000" w:themeColor="text1"/>
          <w:sz w:val="24"/>
          <w:szCs w:val="24"/>
          <w:lang w:val="en-AU"/>
        </w:rPr>
        <w:t>to enter into</w:t>
      </w:r>
      <w:r w:rsidRPr="00965052">
        <w:rPr>
          <w:rFonts w:ascii="Times New Roman" w:hAnsi="Times New Roman" w:cs="Times New Roman"/>
          <w:b w:val="0"/>
          <w:bCs w:val="0"/>
          <w:color w:val="000000" w:themeColor="text1"/>
          <w:sz w:val="24"/>
          <w:szCs w:val="24"/>
          <w:lang w:val="en-AU"/>
        </w:rPr>
        <w:t xml:space="preserve"> a</w:t>
      </w:r>
      <w:r w:rsidR="009F67B5" w:rsidRPr="00965052">
        <w:rPr>
          <w:rFonts w:ascii="Times New Roman" w:hAnsi="Times New Roman" w:cs="Times New Roman"/>
          <w:b w:val="0"/>
          <w:bCs w:val="0"/>
          <w:color w:val="000000" w:themeColor="text1"/>
          <w:sz w:val="24"/>
          <w:szCs w:val="24"/>
          <w:lang w:val="en-AU"/>
        </w:rPr>
        <w:t xml:space="preserve"> contract or for the performance of a contract between </w:t>
      </w:r>
      <w:r w:rsidR="00BA5629" w:rsidRPr="000B6A48">
        <w:rPr>
          <w:rFonts w:ascii="Times New Roman" w:hAnsi="Times New Roman" w:cs="Times New Roman"/>
          <w:color w:val="FF0000"/>
          <w:sz w:val="24"/>
          <w:szCs w:val="24"/>
          <w:highlight w:val="yellow"/>
        </w:rPr>
        <w:t>Party A</w:t>
      </w:r>
      <w:r w:rsidR="00BA5629" w:rsidRPr="00965052">
        <w:rPr>
          <w:rFonts w:ascii="Times New Roman" w:hAnsi="Times New Roman" w:cs="Times New Roman"/>
          <w:b w:val="0"/>
          <w:bCs w:val="0"/>
          <w:color w:val="000000" w:themeColor="text1"/>
          <w:sz w:val="24"/>
          <w:szCs w:val="24"/>
          <w:lang w:val="en-AU"/>
        </w:rPr>
        <w:t xml:space="preserve"> </w:t>
      </w:r>
      <w:r w:rsidR="009F67B5" w:rsidRPr="00965052">
        <w:rPr>
          <w:rFonts w:ascii="Times New Roman" w:hAnsi="Times New Roman" w:cs="Times New Roman"/>
          <w:b w:val="0"/>
          <w:bCs w:val="0"/>
          <w:color w:val="000000" w:themeColor="text1"/>
          <w:sz w:val="24"/>
          <w:szCs w:val="24"/>
          <w:lang w:val="en-AU"/>
        </w:rPr>
        <w:t xml:space="preserve">and </w:t>
      </w:r>
      <w:r w:rsidR="009F67B5" w:rsidRPr="00BA5629">
        <w:rPr>
          <w:rFonts w:ascii="Times New Roman" w:hAnsi="Times New Roman" w:cs="Times New Roman"/>
          <w:b w:val="0"/>
          <w:bCs w:val="0"/>
          <w:color w:val="FF0000"/>
          <w:sz w:val="24"/>
          <w:szCs w:val="24"/>
          <w:highlight w:val="yellow"/>
          <w:lang w:val="en-AU"/>
        </w:rPr>
        <w:t>Data Subject</w:t>
      </w:r>
      <w:r w:rsidR="009F67B5" w:rsidRPr="00965052">
        <w:rPr>
          <w:rFonts w:ascii="Times New Roman" w:hAnsi="Times New Roman" w:cs="Times New Roman"/>
          <w:b w:val="0"/>
          <w:bCs w:val="0"/>
          <w:color w:val="000000" w:themeColor="text1"/>
          <w:sz w:val="24"/>
          <w:szCs w:val="24"/>
          <w:lang w:val="en-AU"/>
        </w:rPr>
        <w:t xml:space="preserve"> or third party for </w:t>
      </w:r>
      <w:r w:rsidR="009F67B5" w:rsidRPr="00BA5629">
        <w:rPr>
          <w:rFonts w:ascii="Times New Roman" w:hAnsi="Times New Roman" w:cs="Times New Roman"/>
          <w:b w:val="0"/>
          <w:bCs w:val="0"/>
          <w:color w:val="FF0000"/>
          <w:sz w:val="24"/>
          <w:szCs w:val="24"/>
          <w:highlight w:val="yellow"/>
          <w:lang w:val="en-AU"/>
        </w:rPr>
        <w:t>Data Subject</w:t>
      </w:r>
      <w:r w:rsidR="009F67B5" w:rsidRPr="00965052">
        <w:rPr>
          <w:rFonts w:ascii="Times New Roman" w:hAnsi="Times New Roman" w:cs="Times New Roman"/>
          <w:b w:val="0"/>
          <w:bCs w:val="0"/>
          <w:color w:val="000000" w:themeColor="text1"/>
          <w:sz w:val="24"/>
          <w:szCs w:val="24"/>
          <w:lang w:val="en-AU"/>
        </w:rPr>
        <w:t>’s interests;</w:t>
      </w:r>
    </w:p>
    <w:p w14:paraId="4B8FE5F7" w14:textId="05481076" w:rsidR="00562843" w:rsidRPr="00965052" w:rsidRDefault="00562843" w:rsidP="00965052">
      <w:pPr>
        <w:pStyle w:val="Heading2"/>
        <w:numPr>
          <w:ilvl w:val="0"/>
          <w:numId w:val="20"/>
        </w:numPr>
        <w:spacing w:line="276" w:lineRule="auto"/>
        <w:rPr>
          <w:rFonts w:ascii="Times New Roman" w:hAnsi="Times New Roman" w:cs="Times New Roman"/>
          <w:b w:val="0"/>
          <w:bCs w:val="0"/>
          <w:color w:val="000000" w:themeColor="text1"/>
          <w:sz w:val="24"/>
          <w:szCs w:val="24"/>
          <w:lang w:val="en-AU"/>
        </w:rPr>
      </w:pPr>
      <w:r w:rsidRPr="00965052">
        <w:rPr>
          <w:rFonts w:ascii="Times New Roman" w:hAnsi="Times New Roman" w:cs="Times New Roman"/>
          <w:b w:val="0"/>
          <w:bCs w:val="0"/>
          <w:color w:val="000000" w:themeColor="text1"/>
          <w:sz w:val="24"/>
          <w:szCs w:val="24"/>
          <w:lang w:val="en-AU"/>
        </w:rPr>
        <w:t xml:space="preserve">it is to respond to </w:t>
      </w:r>
      <w:r w:rsidRPr="00BA5629">
        <w:rPr>
          <w:rFonts w:ascii="Times New Roman" w:hAnsi="Times New Roman" w:cs="Times New Roman"/>
          <w:b w:val="0"/>
          <w:bCs w:val="0"/>
          <w:color w:val="FF0000"/>
          <w:sz w:val="24"/>
          <w:szCs w:val="24"/>
          <w:highlight w:val="yellow"/>
          <w:lang w:val="en-AU"/>
        </w:rPr>
        <w:t>Data Subject</w:t>
      </w:r>
      <w:r w:rsidRPr="00965052">
        <w:rPr>
          <w:rFonts w:ascii="Times New Roman" w:hAnsi="Times New Roman" w:cs="Times New Roman"/>
          <w:b w:val="0"/>
          <w:bCs w:val="0"/>
          <w:color w:val="000000" w:themeColor="text1"/>
          <w:sz w:val="24"/>
          <w:szCs w:val="24"/>
          <w:lang w:val="en-AU"/>
        </w:rPr>
        <w:t xml:space="preserve">’s enquiry and assist </w:t>
      </w:r>
      <w:r w:rsidRPr="00BA5629">
        <w:rPr>
          <w:rFonts w:ascii="Times New Roman" w:hAnsi="Times New Roman" w:cs="Times New Roman"/>
          <w:b w:val="0"/>
          <w:bCs w:val="0"/>
          <w:color w:val="FF0000"/>
          <w:sz w:val="24"/>
          <w:szCs w:val="24"/>
          <w:highlight w:val="yellow"/>
          <w:lang w:val="en-AU"/>
        </w:rPr>
        <w:t>Data Subject</w:t>
      </w:r>
      <w:r w:rsidRPr="00965052">
        <w:rPr>
          <w:rFonts w:ascii="Times New Roman" w:hAnsi="Times New Roman" w:cs="Times New Roman"/>
          <w:b w:val="0"/>
          <w:bCs w:val="0"/>
          <w:color w:val="000000" w:themeColor="text1"/>
          <w:sz w:val="24"/>
          <w:szCs w:val="24"/>
          <w:lang w:val="en-AU"/>
        </w:rPr>
        <w:t>;</w:t>
      </w:r>
    </w:p>
    <w:p w14:paraId="4D36B2ED" w14:textId="73FE7294" w:rsidR="00562843" w:rsidRPr="00965052" w:rsidRDefault="00562843"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to improve the quality of goods, products and services of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so as to satisfy </w:t>
      </w:r>
      <w:r w:rsidRPr="00BA5629">
        <w:rPr>
          <w:rFonts w:ascii="Times New Roman" w:hAnsi="Times New Roman" w:cs="Times New Roman"/>
          <w:color w:val="FF0000"/>
          <w:sz w:val="24"/>
          <w:szCs w:val="24"/>
          <w:highlight w:val="yellow"/>
          <w:lang w:val="en-AU"/>
        </w:rPr>
        <w:t>Data Subject</w:t>
      </w:r>
      <w:r w:rsidR="00BA5629" w:rsidRPr="00BA5629">
        <w:rPr>
          <w:rFonts w:ascii="Times New Roman" w:hAnsi="Times New Roman" w:cs="Times New Roman"/>
          <w:color w:val="000000" w:themeColor="text1"/>
          <w:sz w:val="24"/>
          <w:szCs w:val="24"/>
          <w:lang w:val="en-AU"/>
        </w:rPr>
        <w:t>’s</w:t>
      </w:r>
      <w:r w:rsidR="00BA5629">
        <w:rPr>
          <w:rFonts w:ascii="Times New Roman" w:hAnsi="Times New Roman" w:cs="Times New Roman"/>
          <w:color w:val="000000" w:themeColor="text1"/>
          <w:sz w:val="24"/>
          <w:szCs w:val="24"/>
          <w:lang w:val="en-AU"/>
        </w:rPr>
        <w:t xml:space="preserve"> </w:t>
      </w:r>
      <w:r w:rsidR="00BA5629">
        <w:rPr>
          <w:rFonts w:ascii="Times New Roman" w:hAnsi="Times New Roman" w:cs="Angsana New"/>
          <w:color w:val="000000" w:themeColor="text1"/>
          <w:sz w:val="24"/>
          <w:szCs w:val="30"/>
        </w:rPr>
        <w:t>demand or need</w:t>
      </w:r>
      <w:r w:rsidR="00C06DD7">
        <w:rPr>
          <w:rFonts w:ascii="Times New Roman" w:hAnsi="Times New Roman" w:cs="Angsana New"/>
          <w:color w:val="000000" w:themeColor="text1"/>
          <w:sz w:val="24"/>
          <w:szCs w:val="30"/>
        </w:rPr>
        <w:t>s</w:t>
      </w:r>
      <w:r w:rsidRPr="00965052">
        <w:rPr>
          <w:rFonts w:ascii="Times New Roman" w:hAnsi="Times New Roman" w:cs="Times New Roman"/>
          <w:color w:val="000000" w:themeColor="text1"/>
          <w:sz w:val="24"/>
          <w:szCs w:val="24"/>
          <w:lang w:val="en-AU"/>
        </w:rPr>
        <w:t>;</w:t>
      </w:r>
    </w:p>
    <w:p w14:paraId="72ABD59B" w14:textId="02A021E4" w:rsidR="00562843" w:rsidRPr="00965052" w:rsidRDefault="00562843"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to inform and recommend </w:t>
      </w:r>
      <w:r w:rsidRPr="00BA5629">
        <w:rPr>
          <w:rFonts w:ascii="Times New Roman" w:hAnsi="Times New Roman" w:cs="Times New Roman"/>
          <w:color w:val="FF0000"/>
          <w:sz w:val="24"/>
          <w:szCs w:val="24"/>
          <w:highlight w:val="yellow"/>
          <w:lang w:val="en-AU"/>
        </w:rPr>
        <w:t>Data Subject</w:t>
      </w:r>
      <w:r w:rsidRPr="00BA5629">
        <w:rPr>
          <w:rFonts w:ascii="Times New Roman" w:hAnsi="Times New Roman" w:cs="Times New Roman"/>
          <w:color w:val="FF0000"/>
          <w:sz w:val="24"/>
          <w:szCs w:val="24"/>
          <w:lang w:val="en-AU"/>
        </w:rPr>
        <w:t xml:space="preserve"> </w:t>
      </w:r>
      <w:r w:rsidRPr="00965052">
        <w:rPr>
          <w:rFonts w:ascii="Times New Roman" w:hAnsi="Times New Roman" w:cs="Times New Roman"/>
          <w:color w:val="000000" w:themeColor="text1"/>
          <w:sz w:val="24"/>
          <w:szCs w:val="24"/>
          <w:lang w:val="en-AU"/>
        </w:rPr>
        <w:t>about goods, products and services</w:t>
      </w:r>
      <w:r w:rsidR="00495EC9" w:rsidRPr="00965052">
        <w:rPr>
          <w:rFonts w:ascii="Times New Roman" w:hAnsi="Times New Roman" w:cs="Times New Roman"/>
          <w:color w:val="000000" w:themeColor="text1"/>
          <w:sz w:val="24"/>
          <w:szCs w:val="24"/>
          <w:lang w:val="en-AU"/>
        </w:rPr>
        <w:t xml:space="preserve"> or to publish marketing and promotional materials or other benefits to contact details given by </w:t>
      </w:r>
      <w:r w:rsidR="00495EC9" w:rsidRPr="00BA5629">
        <w:rPr>
          <w:rFonts w:ascii="Times New Roman" w:hAnsi="Times New Roman" w:cs="Times New Roman"/>
          <w:color w:val="FF0000"/>
          <w:sz w:val="24"/>
          <w:szCs w:val="24"/>
          <w:highlight w:val="yellow"/>
          <w:lang w:val="en-AU"/>
        </w:rPr>
        <w:t>Data Subject</w:t>
      </w:r>
      <w:r w:rsidR="00495EC9" w:rsidRPr="00BA5629">
        <w:rPr>
          <w:rFonts w:ascii="Times New Roman" w:hAnsi="Times New Roman" w:cs="Times New Roman"/>
          <w:color w:val="FF0000"/>
          <w:sz w:val="24"/>
          <w:szCs w:val="24"/>
          <w:lang w:val="en-AU"/>
        </w:rPr>
        <w:t xml:space="preserve"> </w:t>
      </w:r>
      <w:r w:rsidR="00495EC9" w:rsidRPr="00965052">
        <w:rPr>
          <w:rFonts w:ascii="Times New Roman" w:hAnsi="Times New Roman" w:cs="Times New Roman"/>
          <w:color w:val="000000" w:themeColor="text1"/>
          <w:sz w:val="24"/>
          <w:szCs w:val="24"/>
          <w:lang w:val="en-AU"/>
        </w:rPr>
        <w:t xml:space="preserve">upon the consent of </w:t>
      </w:r>
      <w:r w:rsidR="00495EC9" w:rsidRPr="00BA5629">
        <w:rPr>
          <w:rFonts w:ascii="Times New Roman" w:hAnsi="Times New Roman" w:cs="Times New Roman"/>
          <w:color w:val="FF0000"/>
          <w:sz w:val="24"/>
          <w:szCs w:val="24"/>
          <w:highlight w:val="yellow"/>
          <w:lang w:val="en-AU"/>
        </w:rPr>
        <w:t>Data Subject</w:t>
      </w:r>
      <w:r w:rsidR="00495EC9" w:rsidRPr="00965052">
        <w:rPr>
          <w:rFonts w:ascii="Times New Roman" w:hAnsi="Times New Roman" w:cs="Times New Roman"/>
          <w:color w:val="000000" w:themeColor="text1"/>
          <w:sz w:val="24"/>
          <w:szCs w:val="24"/>
          <w:lang w:val="en-AU"/>
        </w:rPr>
        <w:t>;</w:t>
      </w:r>
    </w:p>
    <w:p w14:paraId="5B75982C" w14:textId="355D13EC" w:rsidR="00495EC9" w:rsidRPr="00965052" w:rsidRDefault="00495EC9"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to survey feedbacks, analyse, research, and gather statistical data for marketing purposes or in order to develop and improve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’s corporate operations upon the consent of </w:t>
      </w:r>
      <w:r w:rsidRPr="00BA5629">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w:t>
      </w:r>
    </w:p>
    <w:p w14:paraId="216892DA" w14:textId="487BDA37" w:rsidR="009F67B5" w:rsidRPr="00965052" w:rsidRDefault="00562843"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for </w:t>
      </w:r>
      <w:r w:rsidR="00BA5629" w:rsidRPr="000B6A48">
        <w:rPr>
          <w:rFonts w:ascii="Times New Roman" w:hAnsi="Times New Roman" w:cs="Times New Roman"/>
          <w:color w:val="FF0000"/>
          <w:sz w:val="24"/>
          <w:szCs w:val="24"/>
          <w:highlight w:val="yellow"/>
        </w:rPr>
        <w:t>Party A</w:t>
      </w:r>
      <w:r w:rsidR="009F67B5" w:rsidRPr="00965052">
        <w:rPr>
          <w:rFonts w:ascii="Times New Roman" w:hAnsi="Times New Roman" w:cs="Times New Roman"/>
          <w:color w:val="000000" w:themeColor="text1"/>
          <w:sz w:val="24"/>
          <w:szCs w:val="24"/>
          <w:lang w:val="en-AU"/>
        </w:rPr>
        <w:t xml:space="preserve">’s </w:t>
      </w:r>
      <w:r w:rsidRPr="00965052">
        <w:rPr>
          <w:rFonts w:ascii="Times New Roman" w:hAnsi="Times New Roman" w:cs="Times New Roman"/>
          <w:color w:val="000000" w:themeColor="text1"/>
          <w:sz w:val="24"/>
          <w:szCs w:val="24"/>
          <w:lang w:val="en-AU"/>
        </w:rPr>
        <w:t xml:space="preserve">internal </w:t>
      </w:r>
      <w:r w:rsidR="009F67B5" w:rsidRPr="00965052">
        <w:rPr>
          <w:rFonts w:ascii="Times New Roman" w:hAnsi="Times New Roman" w:cs="Times New Roman"/>
          <w:color w:val="000000" w:themeColor="text1"/>
          <w:sz w:val="24"/>
          <w:szCs w:val="24"/>
          <w:lang w:val="en-AU"/>
        </w:rPr>
        <w:t>corporate operations and business practices</w:t>
      </w:r>
      <w:r w:rsidRPr="00965052">
        <w:rPr>
          <w:rFonts w:ascii="Times New Roman" w:hAnsi="Times New Roman" w:cs="Times New Roman"/>
          <w:color w:val="000000" w:themeColor="text1"/>
          <w:sz w:val="24"/>
          <w:szCs w:val="24"/>
          <w:lang w:val="en-AU"/>
        </w:rPr>
        <w:t xml:space="preserve"> required for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’s legitimate interests</w:t>
      </w:r>
      <w:r w:rsidR="009F67B5" w:rsidRPr="00965052">
        <w:rPr>
          <w:rFonts w:ascii="Times New Roman" w:hAnsi="Times New Roman" w:cs="Times New Roman"/>
          <w:color w:val="000000" w:themeColor="text1"/>
          <w:sz w:val="24"/>
          <w:szCs w:val="24"/>
          <w:lang w:val="en-AU"/>
        </w:rPr>
        <w:t xml:space="preserve">; </w:t>
      </w:r>
    </w:p>
    <w:p w14:paraId="40ADED57" w14:textId="48E346F1" w:rsidR="00652B2F" w:rsidRPr="00965052" w:rsidRDefault="00652B2F"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to inspect, supervise and secure the safety in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’s sites;</w:t>
      </w:r>
    </w:p>
    <w:p w14:paraId="43D6770F" w14:textId="3F584A4A" w:rsidR="009F67B5" w:rsidRPr="00965052" w:rsidRDefault="00652B2F"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for </w:t>
      </w:r>
      <w:r w:rsidR="00BA5629"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’s corporate operations, including but not limited to tax withholding</w:t>
      </w:r>
      <w:r w:rsidR="009F67B5" w:rsidRPr="00965052">
        <w:rPr>
          <w:rFonts w:ascii="Times New Roman" w:hAnsi="Times New Roman" w:cs="Times New Roman"/>
          <w:color w:val="000000" w:themeColor="text1"/>
          <w:sz w:val="24"/>
          <w:szCs w:val="24"/>
          <w:lang w:val="en-AU"/>
        </w:rPr>
        <w:t>;</w:t>
      </w:r>
    </w:p>
    <w:p w14:paraId="3E54AB2D" w14:textId="6EA1B24C" w:rsidR="00652B2F" w:rsidRPr="00965052" w:rsidRDefault="00652B2F"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required to give or disclose Personal Data to </w:t>
      </w:r>
      <w:r w:rsidRPr="00965052">
        <w:rPr>
          <w:rFonts w:ascii="Times New Roman" w:hAnsi="Times New Roman" w:cs="Times New Roman"/>
          <w:sz w:val="24"/>
          <w:szCs w:val="24"/>
          <w:lang w:val="en-AU"/>
        </w:rPr>
        <w:t>it is required by law to authorized official organisations, i</w:t>
      </w:r>
      <w:r w:rsidR="00181508" w:rsidRPr="00965052">
        <w:rPr>
          <w:rFonts w:ascii="Times New Roman" w:hAnsi="Times New Roman" w:cs="Times New Roman"/>
          <w:sz w:val="24"/>
          <w:szCs w:val="24"/>
          <w:lang w:val="en-AU"/>
        </w:rPr>
        <w:t xml:space="preserve">ncluding but not limited to the Royal Thai Police Headquarters, the Anti-Money Laundering Office, the </w:t>
      </w:r>
      <w:r w:rsidR="00181508" w:rsidRPr="00965052">
        <w:rPr>
          <w:rFonts w:ascii="Times New Roman" w:hAnsi="Times New Roman" w:cs="Times New Roman"/>
          <w:sz w:val="24"/>
          <w:szCs w:val="24"/>
        </w:rPr>
        <w:t>Revenue Department</w:t>
      </w:r>
      <w:r w:rsidR="00181508" w:rsidRPr="00965052">
        <w:rPr>
          <w:rFonts w:ascii="Times New Roman" w:hAnsi="Times New Roman" w:cs="Times New Roman"/>
          <w:sz w:val="24"/>
          <w:szCs w:val="24"/>
          <w:cs/>
          <w:lang w:val="en-AU"/>
        </w:rPr>
        <w:t xml:space="preserve"> </w:t>
      </w:r>
      <w:r w:rsidR="00181508" w:rsidRPr="00965052">
        <w:rPr>
          <w:rFonts w:ascii="Times New Roman" w:hAnsi="Times New Roman" w:cs="Times New Roman"/>
          <w:sz w:val="24"/>
          <w:szCs w:val="24"/>
        </w:rPr>
        <w:t>and courts;</w:t>
      </w:r>
    </w:p>
    <w:p w14:paraId="48CD11E3" w14:textId="4AD7806D" w:rsidR="00181508" w:rsidRPr="00965052" w:rsidRDefault="00181508"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w:t>
      </w:r>
      <w:r w:rsidRPr="00965052">
        <w:rPr>
          <w:rFonts w:ascii="Times New Roman" w:hAnsi="Times New Roman" w:cs="Times New Roman"/>
          <w:color w:val="000000" w:themeColor="text1"/>
          <w:sz w:val="24"/>
          <w:szCs w:val="24"/>
        </w:rPr>
        <w:t>to carry out any</w:t>
      </w:r>
      <w:r w:rsidRPr="00965052">
        <w:rPr>
          <w:rFonts w:ascii="Times New Roman" w:hAnsi="Times New Roman" w:cs="Times New Roman"/>
          <w:color w:val="000000" w:themeColor="text1"/>
          <w:sz w:val="24"/>
          <w:szCs w:val="24"/>
          <w:lang w:val="en-AU"/>
        </w:rPr>
        <w:t xml:space="preserve"> accounting and financial activities; including but not limited to auditing, debt notification and collection, tax operations and transactions as prescribed by law;</w:t>
      </w:r>
    </w:p>
    <w:p w14:paraId="15A24754" w14:textId="6083E5D5" w:rsidR="009F67B5" w:rsidRPr="00965052" w:rsidRDefault="00181508"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for </w:t>
      </w:r>
      <w:r w:rsidR="00BA5629" w:rsidRPr="000B6A48">
        <w:rPr>
          <w:rFonts w:ascii="Times New Roman" w:hAnsi="Times New Roman" w:cs="Times New Roman"/>
          <w:color w:val="FF0000"/>
          <w:sz w:val="24"/>
          <w:szCs w:val="24"/>
          <w:highlight w:val="yellow"/>
        </w:rPr>
        <w:t>Party A</w:t>
      </w:r>
      <w:r w:rsidR="009F67B5" w:rsidRPr="00965052">
        <w:rPr>
          <w:rFonts w:ascii="Times New Roman" w:hAnsi="Times New Roman" w:cs="Times New Roman"/>
          <w:color w:val="000000" w:themeColor="text1"/>
          <w:sz w:val="24"/>
          <w:szCs w:val="24"/>
          <w:lang w:val="en-AU"/>
        </w:rPr>
        <w:t>’s legitimate interests, including but not limited to recordings obtained from CCTV;</w:t>
      </w:r>
    </w:p>
    <w:p w14:paraId="0D9722EE" w14:textId="6904E0A3" w:rsidR="009F67B5" w:rsidRPr="00965052" w:rsidRDefault="00181508"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for </w:t>
      </w:r>
      <w:r w:rsidR="009F67B5" w:rsidRPr="00965052">
        <w:rPr>
          <w:rFonts w:ascii="Times New Roman" w:hAnsi="Times New Roman" w:cs="Times New Roman"/>
          <w:color w:val="000000" w:themeColor="text1"/>
          <w:sz w:val="24"/>
          <w:szCs w:val="24"/>
          <w:lang w:val="en-AU"/>
        </w:rPr>
        <w:t xml:space="preserve">compliance with law, investigation process, relevant regulations and </w:t>
      </w:r>
      <w:r w:rsidR="00BA5629" w:rsidRPr="000B6A48">
        <w:rPr>
          <w:rFonts w:ascii="Times New Roman" w:hAnsi="Times New Roman" w:cs="Times New Roman"/>
          <w:color w:val="FF0000"/>
          <w:sz w:val="24"/>
          <w:szCs w:val="24"/>
          <w:highlight w:val="yellow"/>
        </w:rPr>
        <w:t>Party A</w:t>
      </w:r>
      <w:r w:rsidR="009F67B5" w:rsidRPr="00965052">
        <w:rPr>
          <w:rFonts w:ascii="Times New Roman" w:hAnsi="Times New Roman" w:cs="Times New Roman"/>
          <w:color w:val="000000" w:themeColor="text1"/>
          <w:sz w:val="24"/>
          <w:szCs w:val="24"/>
          <w:lang w:val="en-AU"/>
        </w:rPr>
        <w:t>’s legal duties; and</w:t>
      </w:r>
    </w:p>
    <w:p w14:paraId="21B8EF33" w14:textId="142A7332" w:rsidR="00181508" w:rsidRPr="00965052" w:rsidRDefault="00181508" w:rsidP="00965052">
      <w:pPr>
        <w:pStyle w:val="ListParagraph"/>
        <w:numPr>
          <w:ilvl w:val="0"/>
          <w:numId w:val="20"/>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it is for other purposes upon the explicit consent from </w:t>
      </w:r>
      <w:r w:rsidRPr="00BA5629">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w:t>
      </w:r>
    </w:p>
    <w:p w14:paraId="025A4D2D" w14:textId="56CA24E6" w:rsidR="003B1C4B" w:rsidRPr="00965052" w:rsidRDefault="003B1C4B" w:rsidP="00965052">
      <w:pPr>
        <w:spacing w:line="276" w:lineRule="auto"/>
        <w:rPr>
          <w:rFonts w:ascii="Times New Roman" w:hAnsi="Times New Roman" w:cs="Times New Roman"/>
          <w:b/>
          <w:bCs/>
          <w:color w:val="000000" w:themeColor="text1"/>
          <w:sz w:val="24"/>
          <w:szCs w:val="24"/>
          <w:lang w:val="en-AU"/>
        </w:rPr>
      </w:pPr>
      <w:r w:rsidRPr="00965052">
        <w:rPr>
          <w:rFonts w:ascii="Times New Roman" w:hAnsi="Times New Roman" w:cs="Times New Roman"/>
          <w:b/>
          <w:bCs/>
          <w:color w:val="000000" w:themeColor="text1"/>
          <w:sz w:val="24"/>
          <w:szCs w:val="24"/>
          <w:lang w:val="en-AU"/>
        </w:rPr>
        <w:t>Transferring and Disclosing of Personal Data</w:t>
      </w:r>
    </w:p>
    <w:p w14:paraId="184D57D7" w14:textId="2E8CCE36" w:rsidR="0001329D" w:rsidRPr="00965052" w:rsidRDefault="00BA5629" w:rsidP="00965052">
      <w:pPr>
        <w:spacing w:line="276" w:lineRule="auto"/>
        <w:rPr>
          <w:rFonts w:ascii="Times New Roman" w:hAnsi="Times New Roman" w:cs="Times New Roman"/>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3B1C4B" w:rsidRPr="00965052">
        <w:rPr>
          <w:rFonts w:ascii="Times New Roman" w:hAnsi="Times New Roman" w:cs="Times New Roman"/>
          <w:color w:val="000000" w:themeColor="text1"/>
          <w:sz w:val="24"/>
          <w:szCs w:val="24"/>
          <w:lang w:val="en-AU"/>
        </w:rPr>
        <w:t>shall not disclose and transfer Personal Data to third party unless explicit consent is given, or except for where:</w:t>
      </w:r>
    </w:p>
    <w:p w14:paraId="43E3E10E" w14:textId="5D4C971D" w:rsidR="003B1C4B" w:rsidRPr="00965052" w:rsidRDefault="00BA5629" w:rsidP="00965052">
      <w:pPr>
        <w:pStyle w:val="ListParagraph"/>
        <w:numPr>
          <w:ilvl w:val="1"/>
          <w:numId w:val="19"/>
        </w:numPr>
        <w:spacing w:line="276" w:lineRule="auto"/>
        <w:rPr>
          <w:rFonts w:ascii="Times New Roman" w:hAnsi="Times New Roman" w:cs="Times New Roman"/>
          <w:color w:val="000000" w:themeColor="text1"/>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3B1C4B" w:rsidRPr="00965052">
        <w:rPr>
          <w:rFonts w:ascii="Times New Roman" w:hAnsi="Times New Roman" w:cs="Times New Roman"/>
          <w:color w:val="000000" w:themeColor="text1"/>
          <w:sz w:val="24"/>
          <w:szCs w:val="24"/>
          <w:lang w:val="en-AU"/>
        </w:rPr>
        <w:t>is subject to disclos</w:t>
      </w:r>
      <w:r w:rsidR="0001329D" w:rsidRPr="00965052">
        <w:rPr>
          <w:rFonts w:ascii="Times New Roman" w:hAnsi="Times New Roman" w:cs="Times New Roman"/>
          <w:color w:val="000000" w:themeColor="text1"/>
          <w:sz w:val="24"/>
          <w:szCs w:val="24"/>
          <w:lang w:val="en-AU"/>
        </w:rPr>
        <w:t>ing</w:t>
      </w:r>
      <w:r w:rsidR="003B1C4B" w:rsidRPr="00965052">
        <w:rPr>
          <w:rFonts w:ascii="Times New Roman" w:hAnsi="Times New Roman" w:cs="Times New Roman"/>
          <w:color w:val="000000" w:themeColor="text1"/>
          <w:sz w:val="24"/>
          <w:szCs w:val="24"/>
          <w:lang w:val="en-AU"/>
        </w:rPr>
        <w:t xml:space="preserve"> or shar</w:t>
      </w:r>
      <w:r w:rsidR="0001329D" w:rsidRPr="00965052">
        <w:rPr>
          <w:rFonts w:ascii="Times New Roman" w:hAnsi="Times New Roman" w:cs="Times New Roman"/>
          <w:color w:val="000000" w:themeColor="text1"/>
          <w:sz w:val="24"/>
          <w:szCs w:val="24"/>
          <w:lang w:val="en-AU"/>
        </w:rPr>
        <w:t>ing</w:t>
      </w:r>
      <w:r w:rsidR="003B1C4B" w:rsidRPr="00965052">
        <w:rPr>
          <w:rFonts w:ascii="Times New Roman" w:hAnsi="Times New Roman" w:cs="Times New Roman"/>
          <w:color w:val="000000" w:themeColor="text1"/>
          <w:sz w:val="24"/>
          <w:szCs w:val="24"/>
          <w:lang w:val="en-AU"/>
        </w:rPr>
        <w:t xml:space="preserve"> Personal Data with partner, service provider or third party if necessary, in order to fulfill and achieve the purposes contemplated in this Privacy Notice; by doing so,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3B1C4B" w:rsidRPr="00965052">
        <w:rPr>
          <w:rFonts w:ascii="Times New Roman" w:hAnsi="Times New Roman" w:cs="Times New Roman"/>
          <w:color w:val="000000" w:themeColor="text1"/>
          <w:sz w:val="24"/>
          <w:szCs w:val="24"/>
          <w:lang w:val="en-AU"/>
        </w:rPr>
        <w:t>shall create a Data Processing Agreement in accordance with the law;</w:t>
      </w:r>
    </w:p>
    <w:p w14:paraId="183DB433" w14:textId="6A175202" w:rsidR="003B1C4B" w:rsidRPr="00965052" w:rsidRDefault="00BA5629" w:rsidP="00965052">
      <w:pPr>
        <w:pStyle w:val="ListParagraph"/>
        <w:numPr>
          <w:ilvl w:val="1"/>
          <w:numId w:val="19"/>
        </w:numPr>
        <w:spacing w:line="276" w:lineRule="auto"/>
        <w:rPr>
          <w:rFonts w:ascii="Times New Roman" w:hAnsi="Times New Roman" w:cs="Times New Roman"/>
          <w:color w:val="000000" w:themeColor="text1"/>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3B1C4B" w:rsidRPr="00965052">
        <w:rPr>
          <w:rFonts w:ascii="Times New Roman" w:hAnsi="Times New Roman" w:cs="Times New Roman"/>
          <w:color w:val="000000" w:themeColor="text1"/>
          <w:sz w:val="24"/>
          <w:szCs w:val="24"/>
          <w:lang w:val="en-AU"/>
        </w:rPr>
        <w:t xml:space="preserve">may disclose or share Personal Data to </w:t>
      </w:r>
      <w:r w:rsidRPr="000B6A48">
        <w:rPr>
          <w:rFonts w:ascii="Times New Roman" w:hAnsi="Times New Roman" w:cs="Times New Roman"/>
          <w:color w:val="FF0000"/>
          <w:sz w:val="24"/>
          <w:szCs w:val="24"/>
          <w:highlight w:val="yellow"/>
        </w:rPr>
        <w:t>Party A</w:t>
      </w:r>
      <w:r w:rsidR="003B1C4B" w:rsidRPr="00965052">
        <w:rPr>
          <w:rFonts w:ascii="Times New Roman" w:hAnsi="Times New Roman" w:cs="Times New Roman"/>
          <w:color w:val="000000" w:themeColor="text1"/>
          <w:sz w:val="24"/>
          <w:szCs w:val="24"/>
          <w:lang w:val="en-AU"/>
        </w:rPr>
        <w:t>’s affiliates; in this regard, the Processing of Personal Data shall merely be in keeping with the purposes contemplated in this Privacy Notice; and</w:t>
      </w:r>
    </w:p>
    <w:p w14:paraId="6948C68F" w14:textId="7C60FAA2" w:rsidR="003B1C4B" w:rsidRPr="00965052" w:rsidRDefault="003B1C4B" w:rsidP="00965052">
      <w:pPr>
        <w:pStyle w:val="ListParagraph"/>
        <w:numPr>
          <w:ilvl w:val="1"/>
          <w:numId w:val="19"/>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it is required to disclose Personal Data by law or legal procedures or to disclose Personal Data to officers, authorities or authorized organizations in order to comply with lawful order or request.</w:t>
      </w:r>
    </w:p>
    <w:p w14:paraId="051DAFED" w14:textId="32007D93" w:rsidR="003B1C4B" w:rsidRPr="00965052" w:rsidRDefault="003B1C4B" w:rsidP="00965052">
      <w:pPr>
        <w:spacing w:line="276" w:lineRule="auto"/>
        <w:ind w:left="0" w:firstLine="360"/>
        <w:rPr>
          <w:rFonts w:ascii="Times New Roman" w:hAnsi="Times New Roman" w:cs="Times New Roman"/>
          <w:b/>
          <w:bCs/>
          <w:sz w:val="24"/>
          <w:szCs w:val="24"/>
          <w:lang w:val="en-AU"/>
        </w:rPr>
      </w:pPr>
      <w:r w:rsidRPr="00965052">
        <w:rPr>
          <w:rFonts w:ascii="Times New Roman" w:hAnsi="Times New Roman" w:cs="Times New Roman"/>
          <w:b/>
          <w:bCs/>
          <w:sz w:val="24"/>
          <w:szCs w:val="24"/>
          <w:lang w:val="en-AU"/>
        </w:rPr>
        <w:t>International Transfers of Personal Data</w:t>
      </w:r>
    </w:p>
    <w:p w14:paraId="18D6DFF7" w14:textId="27D0E8D5" w:rsidR="003B1C4B" w:rsidRPr="00965052" w:rsidRDefault="00BA5629" w:rsidP="00965052">
      <w:pPr>
        <w:spacing w:line="276" w:lineRule="auto"/>
        <w:rPr>
          <w:rFonts w:ascii="Times New Roman" w:hAnsi="Times New Roman" w:cs="Times New Roman"/>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sz w:val="24"/>
          <w:szCs w:val="24"/>
          <w:lang w:val="en-AU"/>
        </w:rPr>
        <w:t xml:space="preserve"> </w:t>
      </w:r>
      <w:r w:rsidR="003B1C4B" w:rsidRPr="00965052">
        <w:rPr>
          <w:rFonts w:ascii="Times New Roman" w:hAnsi="Times New Roman" w:cs="Times New Roman"/>
          <w:sz w:val="24"/>
          <w:szCs w:val="24"/>
          <w:lang w:val="en-AU"/>
        </w:rPr>
        <w:t xml:space="preserve">may send or transfer Personal Data to a foreign country. In this regard,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sz w:val="24"/>
          <w:szCs w:val="24"/>
          <w:lang w:val="en-AU"/>
        </w:rPr>
        <w:t xml:space="preserve"> </w:t>
      </w:r>
      <w:r w:rsidR="003B1C4B" w:rsidRPr="00965052">
        <w:rPr>
          <w:rFonts w:ascii="Times New Roman" w:hAnsi="Times New Roman" w:cs="Times New Roman"/>
          <w:sz w:val="24"/>
          <w:szCs w:val="24"/>
          <w:lang w:val="en-AU"/>
        </w:rPr>
        <w:t xml:space="preserve">shall ascertain that the destination country or international organization that receives such Personal Data shall have adequate data protection standards and measures. </w:t>
      </w:r>
    </w:p>
    <w:p w14:paraId="17776CC3" w14:textId="77777777" w:rsidR="00326C78" w:rsidRPr="00965052" w:rsidRDefault="00326C78" w:rsidP="00965052">
      <w:pPr>
        <w:spacing w:line="276" w:lineRule="auto"/>
        <w:rPr>
          <w:rFonts w:ascii="Times New Roman" w:hAnsi="Times New Roman" w:cs="Times New Roman"/>
          <w:b/>
          <w:bCs/>
          <w:color w:val="000000" w:themeColor="text1"/>
          <w:sz w:val="24"/>
          <w:szCs w:val="24"/>
          <w:shd w:val="clear" w:color="auto" w:fill="FFFFFF"/>
          <w:lang w:val="en-AU"/>
        </w:rPr>
      </w:pPr>
    </w:p>
    <w:p w14:paraId="2DBC62B3" w14:textId="2D2249D6" w:rsidR="000975E2" w:rsidRPr="00965052" w:rsidRDefault="000975E2" w:rsidP="00965052">
      <w:pPr>
        <w:spacing w:line="276" w:lineRule="auto"/>
        <w:rPr>
          <w:rFonts w:ascii="Times New Roman" w:hAnsi="Times New Roman" w:cs="Times New Roman"/>
          <w:sz w:val="24"/>
          <w:szCs w:val="24"/>
          <w:lang w:val="en-AU"/>
        </w:rPr>
      </w:pPr>
      <w:r w:rsidRPr="00965052">
        <w:rPr>
          <w:rFonts w:ascii="Times New Roman" w:hAnsi="Times New Roman" w:cs="Times New Roman"/>
          <w:b/>
          <w:bCs/>
          <w:color w:val="000000" w:themeColor="text1"/>
          <w:sz w:val="24"/>
          <w:szCs w:val="24"/>
          <w:shd w:val="clear" w:color="auto" w:fill="FFFFFF"/>
          <w:lang w:val="en-AU"/>
        </w:rPr>
        <w:t>Personal Data Protection</w:t>
      </w:r>
    </w:p>
    <w:p w14:paraId="4A74AE9D" w14:textId="0F5B3FEB" w:rsidR="000975E2" w:rsidRPr="00965052" w:rsidRDefault="00BA5629" w:rsidP="00965052">
      <w:pPr>
        <w:spacing w:line="276" w:lineRule="auto"/>
        <w:rPr>
          <w:rFonts w:ascii="Times New Roman" w:hAnsi="Times New Roman" w:cs="Times New Roman"/>
          <w:color w:val="000000" w:themeColor="text1"/>
          <w:sz w:val="24"/>
          <w:szCs w:val="24"/>
          <w:shd w:val="clear" w:color="auto" w:fill="FFFFFF"/>
          <w:lang w:val="en-AU"/>
        </w:rPr>
      </w:pPr>
      <w:bookmarkStart w:id="4" w:name="OLE_LINK58"/>
      <w:bookmarkStart w:id="5" w:name="OLE_LINK59"/>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shd w:val="clear" w:color="auto" w:fill="FFFFFF"/>
          <w:lang w:val="en-AU"/>
        </w:rPr>
        <w:t xml:space="preserve"> </w:t>
      </w:r>
      <w:r w:rsidR="000975E2" w:rsidRPr="00965052">
        <w:rPr>
          <w:rFonts w:ascii="Times New Roman" w:hAnsi="Times New Roman" w:cs="Times New Roman"/>
          <w:color w:val="000000" w:themeColor="text1"/>
          <w:sz w:val="24"/>
          <w:szCs w:val="24"/>
          <w:shd w:val="clear" w:color="auto" w:fill="FFFFFF"/>
          <w:lang w:val="en-AU"/>
        </w:rPr>
        <w:t>has provided and adopted Personal Data storage system equipped with appropriate mechanism and technical features</w:t>
      </w:r>
      <w:r w:rsidR="000975E2" w:rsidRPr="00965052">
        <w:rPr>
          <w:rFonts w:ascii="Times New Roman" w:hAnsi="Times New Roman" w:cs="Times New Roman"/>
          <w:color w:val="000000" w:themeColor="text1"/>
          <w:sz w:val="24"/>
          <w:szCs w:val="24"/>
          <w:shd w:val="clear" w:color="auto" w:fill="FFFFFF"/>
          <w:cs/>
          <w:lang w:val="en-AU"/>
        </w:rPr>
        <w:t xml:space="preserve"> </w:t>
      </w:r>
      <w:r w:rsidR="000975E2" w:rsidRPr="00965052">
        <w:rPr>
          <w:rFonts w:ascii="Times New Roman" w:hAnsi="Times New Roman" w:cs="Times New Roman"/>
          <w:color w:val="000000" w:themeColor="text1"/>
          <w:sz w:val="24"/>
          <w:szCs w:val="24"/>
          <w:shd w:val="clear" w:color="auto" w:fill="FFFFFF"/>
          <w:lang w:val="en-AU"/>
        </w:rPr>
        <w:t xml:space="preserve">by encrypting the transferring of Personal Data via internet network, as well as safeguard measures in accordance with the law concerning the protection of Personal Data and relevant relegations.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shd w:val="clear" w:color="auto" w:fill="FFFFFF"/>
          <w:lang w:val="en-AU"/>
        </w:rPr>
        <w:t xml:space="preserve"> </w:t>
      </w:r>
      <w:r w:rsidR="000975E2" w:rsidRPr="00965052">
        <w:rPr>
          <w:rFonts w:ascii="Times New Roman" w:hAnsi="Times New Roman" w:cs="Times New Roman"/>
          <w:color w:val="000000" w:themeColor="text1"/>
          <w:sz w:val="24"/>
          <w:szCs w:val="24"/>
          <w:shd w:val="clear" w:color="auto" w:fill="FFFFFF"/>
          <w:lang w:val="en-AU"/>
        </w:rPr>
        <w:t xml:space="preserve">also restricts </w:t>
      </w:r>
      <w:r w:rsidR="0001329D" w:rsidRPr="00965052">
        <w:rPr>
          <w:rFonts w:ascii="Times New Roman" w:hAnsi="Times New Roman" w:cs="Times New Roman"/>
          <w:color w:val="000000" w:themeColor="text1"/>
          <w:sz w:val="24"/>
          <w:szCs w:val="24"/>
          <w:shd w:val="clear" w:color="auto" w:fill="FFFFFF"/>
          <w:lang w:val="en-AU"/>
        </w:rPr>
        <w:t>its</w:t>
      </w:r>
      <w:r w:rsidR="000975E2" w:rsidRPr="00965052">
        <w:rPr>
          <w:rFonts w:ascii="Times New Roman" w:hAnsi="Times New Roman" w:cs="Times New Roman"/>
          <w:color w:val="000000" w:themeColor="text1"/>
          <w:sz w:val="24"/>
          <w:szCs w:val="24"/>
          <w:shd w:val="clear" w:color="auto" w:fill="FFFFFF"/>
          <w:lang w:val="en-AU"/>
        </w:rPr>
        <w:t xml:space="preserve"> employees, contractors and representatives from accessing to the use, disclosure, destroying or unauthorized access of Personal Data.</w:t>
      </w:r>
    </w:p>
    <w:bookmarkEnd w:id="4"/>
    <w:bookmarkEnd w:id="5"/>
    <w:p w14:paraId="4882B655" w14:textId="6B075514" w:rsidR="000975E2" w:rsidRPr="00965052" w:rsidRDefault="000975E2" w:rsidP="00965052">
      <w:pPr>
        <w:spacing w:line="276" w:lineRule="auto"/>
        <w:ind w:left="0" w:firstLine="360"/>
        <w:rPr>
          <w:rFonts w:ascii="Times New Roman" w:hAnsi="Times New Roman" w:cs="Times New Roman"/>
          <w:sz w:val="24"/>
          <w:szCs w:val="24"/>
          <w:lang w:val="en-AU"/>
        </w:rPr>
      </w:pPr>
      <w:r w:rsidRPr="00965052">
        <w:rPr>
          <w:rFonts w:ascii="Times New Roman" w:hAnsi="Times New Roman" w:cs="Times New Roman"/>
          <w:b/>
          <w:bCs/>
          <w:sz w:val="24"/>
          <w:szCs w:val="24"/>
          <w:lang w:val="en-AU"/>
        </w:rPr>
        <w:t>Retention Period of Personal Data</w:t>
      </w:r>
    </w:p>
    <w:p w14:paraId="03F820C4" w14:textId="0BD6626C" w:rsidR="000975E2" w:rsidRPr="00965052" w:rsidRDefault="00BA5629" w:rsidP="00965052">
      <w:pPr>
        <w:spacing w:line="276" w:lineRule="auto"/>
        <w:rPr>
          <w:rFonts w:ascii="Times New Roman" w:hAnsi="Times New Roman" w:cs="Times New Roman"/>
          <w:color w:val="000000" w:themeColor="text1"/>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0975E2" w:rsidRPr="00965052">
        <w:rPr>
          <w:rFonts w:ascii="Times New Roman" w:hAnsi="Times New Roman" w:cs="Times New Roman"/>
          <w:color w:val="000000" w:themeColor="text1"/>
          <w:sz w:val="24"/>
          <w:szCs w:val="24"/>
          <w:lang w:val="en-AU"/>
        </w:rPr>
        <w:t>shall retain and use Personal Data as long as necessary for the purposes of Processing Personal Data contemplated in this Privacy Notice or as prescribed by law, except for where it is necessary to retain</w:t>
      </w:r>
      <w:r w:rsidR="00812E11" w:rsidRPr="00965052">
        <w:rPr>
          <w:rFonts w:ascii="Times New Roman" w:hAnsi="Times New Roman" w:cs="Times New Roman"/>
          <w:color w:val="000000" w:themeColor="text1"/>
          <w:sz w:val="24"/>
          <w:szCs w:val="24"/>
          <w:cs/>
          <w:lang w:val="en-AU"/>
        </w:rPr>
        <w:t xml:space="preserve"> </w:t>
      </w:r>
      <w:r w:rsidR="00812E11" w:rsidRPr="00965052">
        <w:rPr>
          <w:rFonts w:ascii="Times New Roman" w:hAnsi="Times New Roman" w:cs="Times New Roman"/>
          <w:color w:val="000000" w:themeColor="text1"/>
          <w:sz w:val="24"/>
          <w:szCs w:val="24"/>
          <w:lang w:val="en-AU"/>
        </w:rPr>
        <w:t>such</w:t>
      </w:r>
      <w:r w:rsidR="000975E2" w:rsidRPr="00965052">
        <w:rPr>
          <w:rFonts w:ascii="Times New Roman" w:hAnsi="Times New Roman" w:cs="Times New Roman"/>
          <w:color w:val="000000" w:themeColor="text1"/>
          <w:sz w:val="24"/>
          <w:szCs w:val="24"/>
          <w:lang w:val="en-AU"/>
        </w:rPr>
        <w:t xml:space="preserve"> Personal Data</w:t>
      </w:r>
      <w:r w:rsidR="00812E11" w:rsidRPr="00965052">
        <w:rPr>
          <w:rFonts w:ascii="Times New Roman" w:hAnsi="Times New Roman" w:cs="Times New Roman"/>
          <w:color w:val="000000" w:themeColor="text1"/>
          <w:sz w:val="24"/>
          <w:szCs w:val="24"/>
          <w:lang w:val="en-AU"/>
        </w:rPr>
        <w:t xml:space="preserve"> for other reasons, including but not limited to acting</w:t>
      </w:r>
      <w:r w:rsidR="000975E2" w:rsidRPr="00965052">
        <w:rPr>
          <w:rFonts w:ascii="Times New Roman" w:hAnsi="Times New Roman" w:cs="Times New Roman"/>
          <w:color w:val="000000" w:themeColor="text1"/>
          <w:sz w:val="24"/>
          <w:szCs w:val="24"/>
          <w:lang w:val="en-AU"/>
        </w:rPr>
        <w:t xml:space="preserve"> in accordance with the law</w:t>
      </w:r>
      <w:r w:rsidR="00812E11" w:rsidRPr="00965052">
        <w:rPr>
          <w:rFonts w:ascii="Times New Roman" w:hAnsi="Times New Roman" w:cs="Times New Roman"/>
          <w:color w:val="000000" w:themeColor="text1"/>
          <w:sz w:val="24"/>
          <w:szCs w:val="24"/>
          <w:lang w:val="en-AU"/>
        </w:rPr>
        <w:t xml:space="preserve">, to </w:t>
      </w:r>
      <w:r w:rsidR="000975E2" w:rsidRPr="00965052">
        <w:rPr>
          <w:rFonts w:ascii="Times New Roman" w:hAnsi="Times New Roman" w:cs="Times New Roman"/>
          <w:color w:val="000000" w:themeColor="text1"/>
          <w:sz w:val="24"/>
          <w:szCs w:val="24"/>
          <w:lang w:val="en-AU"/>
        </w:rPr>
        <w:t>fulfill</w:t>
      </w:r>
      <w:r w:rsidR="00812E11" w:rsidRPr="00965052">
        <w:rPr>
          <w:rFonts w:ascii="Times New Roman" w:hAnsi="Times New Roman" w:cs="Times New Roman"/>
          <w:color w:val="000000" w:themeColor="text1"/>
          <w:sz w:val="24"/>
          <w:szCs w:val="24"/>
          <w:lang w:val="en-AU"/>
        </w:rPr>
        <w:t>ing</w:t>
      </w:r>
      <w:r w:rsidR="00326C78" w:rsidRPr="00965052">
        <w:rPr>
          <w:rFonts w:ascii="Times New Roman" w:hAnsi="Times New Roman" w:cs="Times New Roman"/>
          <w:color w:val="000000" w:themeColor="text1"/>
          <w:sz w:val="24"/>
          <w:szCs w:val="24"/>
          <w:lang w:val="en-AU"/>
        </w:rPr>
        <w:t xml:space="preserve"> </w:t>
      </w:r>
      <w:r w:rsidRPr="000B6A48">
        <w:rPr>
          <w:rFonts w:ascii="Times New Roman" w:hAnsi="Times New Roman" w:cs="Times New Roman"/>
          <w:color w:val="FF0000"/>
          <w:sz w:val="24"/>
          <w:szCs w:val="24"/>
          <w:highlight w:val="yellow"/>
        </w:rPr>
        <w:t>Party A</w:t>
      </w:r>
      <w:r w:rsidR="000975E2" w:rsidRPr="00965052">
        <w:rPr>
          <w:rFonts w:ascii="Times New Roman" w:hAnsi="Times New Roman" w:cs="Times New Roman"/>
          <w:color w:val="000000" w:themeColor="text1"/>
          <w:sz w:val="24"/>
          <w:szCs w:val="24"/>
          <w:lang w:val="en-AU"/>
        </w:rPr>
        <w:t>’s legal duties and obligations</w:t>
      </w:r>
      <w:r w:rsidR="00812E11" w:rsidRPr="00965052">
        <w:rPr>
          <w:rFonts w:ascii="Times New Roman" w:hAnsi="Times New Roman" w:cs="Times New Roman"/>
          <w:color w:val="000000" w:themeColor="text1"/>
          <w:sz w:val="24"/>
          <w:szCs w:val="24"/>
          <w:lang w:val="en-AU"/>
        </w:rPr>
        <w:t xml:space="preserve"> or to inspecting</w:t>
      </w:r>
      <w:r w:rsidR="000975E2" w:rsidRPr="00965052">
        <w:rPr>
          <w:rFonts w:ascii="Times New Roman" w:hAnsi="Times New Roman" w:cs="Times New Roman"/>
          <w:color w:val="000000" w:themeColor="text1"/>
          <w:sz w:val="24"/>
          <w:szCs w:val="24"/>
          <w:lang w:val="en-AU"/>
        </w:rPr>
        <w:t xml:space="preserve"> in case where any disputes arise. Under such circumstances,</w:t>
      </w:r>
      <w:r w:rsidR="0001329D" w:rsidRPr="00965052">
        <w:rPr>
          <w:rFonts w:ascii="Times New Roman" w:hAnsi="Times New Roman" w:cs="Times New Roman"/>
          <w:color w:val="000000" w:themeColor="text1"/>
          <w:sz w:val="24"/>
          <w:szCs w:val="24"/>
          <w:lang w:val="en-AU"/>
        </w:rPr>
        <w:t xml:space="preserve"> </w:t>
      </w: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0975E2" w:rsidRPr="00965052">
        <w:rPr>
          <w:rFonts w:ascii="Times New Roman" w:hAnsi="Times New Roman" w:cs="Times New Roman"/>
          <w:color w:val="000000" w:themeColor="text1"/>
          <w:sz w:val="24"/>
          <w:szCs w:val="24"/>
          <w:lang w:val="en-AU"/>
        </w:rPr>
        <w:t xml:space="preserve">may retain Personal Data longer than the </w:t>
      </w:r>
      <w:r w:rsidR="00812E11" w:rsidRPr="00965052">
        <w:rPr>
          <w:rFonts w:ascii="Times New Roman" w:hAnsi="Times New Roman" w:cs="Times New Roman"/>
          <w:color w:val="000000" w:themeColor="text1"/>
          <w:sz w:val="24"/>
          <w:szCs w:val="24"/>
          <w:lang w:val="en-AU"/>
        </w:rPr>
        <w:t>abovementioned</w:t>
      </w:r>
      <w:r w:rsidR="000975E2" w:rsidRPr="00965052">
        <w:rPr>
          <w:rFonts w:ascii="Times New Roman" w:hAnsi="Times New Roman" w:cs="Times New Roman"/>
          <w:color w:val="000000" w:themeColor="text1"/>
          <w:sz w:val="24"/>
          <w:szCs w:val="24"/>
          <w:lang w:val="en-AU"/>
        </w:rPr>
        <w:t xml:space="preserve"> period.</w:t>
      </w:r>
    </w:p>
    <w:p w14:paraId="72C1FD9E" w14:textId="15F3A8EA" w:rsidR="000975E2" w:rsidRPr="00965052" w:rsidRDefault="000975E2" w:rsidP="00965052">
      <w:pPr>
        <w:spacing w:line="276" w:lineRule="auto"/>
        <w:ind w:left="0" w:firstLine="360"/>
        <w:rPr>
          <w:rFonts w:ascii="Times New Roman" w:hAnsi="Times New Roman" w:cs="Times New Roman"/>
          <w:color w:val="000000" w:themeColor="text1"/>
          <w:sz w:val="24"/>
          <w:szCs w:val="24"/>
          <w:lang w:val="en-AU"/>
        </w:rPr>
      </w:pPr>
      <w:r w:rsidRPr="00965052">
        <w:rPr>
          <w:rFonts w:ascii="Times New Roman" w:hAnsi="Times New Roman" w:cs="Times New Roman"/>
          <w:b/>
          <w:bCs/>
          <w:color w:val="000000" w:themeColor="text1"/>
          <w:sz w:val="24"/>
          <w:szCs w:val="24"/>
          <w:lang w:val="en-AU"/>
        </w:rPr>
        <w:t>Changes to Privacy Notice</w:t>
      </w:r>
    </w:p>
    <w:p w14:paraId="245B3CA6" w14:textId="6A26245F" w:rsidR="00B72139" w:rsidRPr="00965052" w:rsidRDefault="00BA5629" w:rsidP="00965052">
      <w:pPr>
        <w:spacing w:line="276" w:lineRule="auto"/>
        <w:rPr>
          <w:rFonts w:ascii="Times New Roman" w:hAnsi="Times New Roman" w:cs="Times New Roman"/>
          <w:color w:val="000000" w:themeColor="text1"/>
          <w:sz w:val="24"/>
          <w:szCs w:val="24"/>
          <w:lang w:val="en-AU"/>
        </w:rPr>
      </w:pPr>
      <w:r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 </w:t>
      </w:r>
      <w:r w:rsidR="000975E2" w:rsidRPr="00965052">
        <w:rPr>
          <w:rFonts w:ascii="Times New Roman" w:hAnsi="Times New Roman" w:cs="Times New Roman"/>
          <w:color w:val="000000" w:themeColor="text1"/>
          <w:sz w:val="24"/>
          <w:szCs w:val="24"/>
          <w:lang w:val="en-AU"/>
        </w:rPr>
        <w:t>may amend this Privacy Notice or parts of it and will inform</w:t>
      </w:r>
      <w:r w:rsidR="000975E2" w:rsidRPr="00965052">
        <w:rPr>
          <w:rFonts w:ascii="Times New Roman" w:hAnsi="Times New Roman" w:cs="Times New Roman"/>
          <w:color w:val="000000" w:themeColor="text1"/>
          <w:sz w:val="24"/>
          <w:szCs w:val="24"/>
          <w:cs/>
          <w:lang w:val="en-AU"/>
        </w:rPr>
        <w:t xml:space="preserve"> </w:t>
      </w:r>
      <w:r w:rsidR="0001329D" w:rsidRPr="00D22544">
        <w:rPr>
          <w:rFonts w:ascii="Times New Roman" w:hAnsi="Times New Roman" w:cs="Times New Roman"/>
          <w:color w:val="FF0000"/>
          <w:sz w:val="24"/>
          <w:szCs w:val="24"/>
          <w:highlight w:val="yellow"/>
          <w:lang w:val="en-AU"/>
        </w:rPr>
        <w:t>you</w:t>
      </w:r>
      <w:r w:rsidR="000975E2" w:rsidRPr="00965052">
        <w:rPr>
          <w:rFonts w:ascii="Times New Roman" w:hAnsi="Times New Roman" w:cs="Times New Roman"/>
          <w:color w:val="000000" w:themeColor="text1"/>
          <w:sz w:val="24"/>
          <w:szCs w:val="24"/>
          <w:lang w:val="en-AU"/>
        </w:rPr>
        <w:t xml:space="preserve"> of the respective</w:t>
      </w:r>
      <w:r w:rsidR="00326C78" w:rsidRPr="00965052">
        <w:rPr>
          <w:rFonts w:ascii="Times New Roman" w:hAnsi="Times New Roman" w:cs="Times New Roman"/>
          <w:color w:val="000000" w:themeColor="text1"/>
          <w:sz w:val="24"/>
          <w:szCs w:val="24"/>
          <w:lang w:val="en-AU"/>
        </w:rPr>
        <w:t xml:space="preserve"> </w:t>
      </w:r>
      <w:r w:rsidR="000975E2" w:rsidRPr="00965052">
        <w:rPr>
          <w:rFonts w:ascii="Times New Roman" w:hAnsi="Times New Roman" w:cs="Times New Roman"/>
          <w:color w:val="000000" w:themeColor="text1"/>
          <w:sz w:val="24"/>
          <w:szCs w:val="24"/>
          <w:lang w:val="en-AU"/>
        </w:rPr>
        <w:t>amendments</w:t>
      </w:r>
      <w:r>
        <w:rPr>
          <w:rFonts w:ascii="Times New Roman" w:hAnsi="Times New Roman" w:cs="Times New Roman"/>
          <w:color w:val="000000" w:themeColor="text1"/>
          <w:sz w:val="24"/>
          <w:szCs w:val="24"/>
          <w:lang w:val="en-AU"/>
        </w:rPr>
        <w:t xml:space="preserve"> or changes to this Privacy Notice</w:t>
      </w:r>
      <w:r w:rsidR="000975E2" w:rsidRPr="00965052">
        <w:rPr>
          <w:rFonts w:ascii="Times New Roman" w:hAnsi="Times New Roman" w:cs="Times New Roman"/>
          <w:color w:val="000000" w:themeColor="text1"/>
          <w:sz w:val="24"/>
          <w:szCs w:val="24"/>
          <w:lang w:val="en-AU"/>
        </w:rPr>
        <w:t xml:space="preserve"> as well as the recent date of such amending o</w:t>
      </w:r>
      <w:r w:rsidR="00D22544">
        <w:rPr>
          <w:rFonts w:ascii="Times New Roman" w:hAnsi="Times New Roman" w:cs="Times New Roman"/>
          <w:color w:val="000000" w:themeColor="text1"/>
          <w:sz w:val="24"/>
          <w:szCs w:val="24"/>
          <w:lang w:val="en-AU"/>
        </w:rPr>
        <w:t xml:space="preserve">n </w:t>
      </w:r>
      <w:r w:rsidR="00D22544" w:rsidRPr="00D22544">
        <w:rPr>
          <w:rFonts w:ascii="Times New Roman" w:hAnsi="Times New Roman" w:cs="Times New Roman"/>
          <w:color w:val="FF0000"/>
          <w:sz w:val="24"/>
          <w:szCs w:val="24"/>
          <w:highlight w:val="yellow"/>
          <w:lang w:val="en-AU"/>
        </w:rPr>
        <w:t>[Link]</w:t>
      </w:r>
      <w:r w:rsidR="00D22544">
        <w:rPr>
          <w:rFonts w:ascii="Times New Roman" w:hAnsi="Times New Roman" w:cs="Times New Roman"/>
          <w:color w:val="000000" w:themeColor="text1"/>
          <w:sz w:val="24"/>
          <w:szCs w:val="24"/>
          <w:lang w:val="en-AU"/>
        </w:rPr>
        <w:t>.</w:t>
      </w:r>
      <w:r w:rsidR="00D22544">
        <w:rPr>
          <w:rStyle w:val="Hyperlink"/>
          <w:rFonts w:ascii="Times New Roman" w:hAnsi="Times New Roman" w:cs="Times New Roman"/>
          <w:spacing w:val="-14"/>
          <w:sz w:val="24"/>
          <w:szCs w:val="24"/>
          <w:u w:val="none"/>
          <w:lang w:val="en-AU"/>
        </w:rPr>
        <w:t xml:space="preserve"> </w:t>
      </w:r>
      <w:r w:rsidR="00D22544" w:rsidRPr="000B6A48">
        <w:rPr>
          <w:rFonts w:ascii="Times New Roman" w:hAnsi="Times New Roman" w:cs="Times New Roman"/>
          <w:color w:val="FF0000"/>
          <w:sz w:val="24"/>
          <w:szCs w:val="24"/>
          <w:highlight w:val="yellow"/>
        </w:rPr>
        <w:t>Party A</w:t>
      </w:r>
      <w:r w:rsidR="00D22544" w:rsidRPr="00965052">
        <w:rPr>
          <w:rFonts w:ascii="Times New Roman" w:hAnsi="Times New Roman" w:cs="Times New Roman"/>
          <w:color w:val="000000" w:themeColor="text1"/>
          <w:sz w:val="24"/>
          <w:szCs w:val="24"/>
          <w:lang w:val="en-AU"/>
        </w:rPr>
        <w:t xml:space="preserve"> </w:t>
      </w:r>
      <w:r w:rsidR="000975E2" w:rsidRPr="00965052">
        <w:rPr>
          <w:rFonts w:ascii="Times New Roman" w:hAnsi="Times New Roman" w:cs="Times New Roman"/>
          <w:color w:val="000000" w:themeColor="text1"/>
          <w:sz w:val="24"/>
          <w:szCs w:val="24"/>
          <w:lang w:val="en-AU"/>
        </w:rPr>
        <w:t xml:space="preserve">suggests </w:t>
      </w:r>
      <w:r w:rsidR="000975E2" w:rsidRPr="00D22544">
        <w:rPr>
          <w:rFonts w:ascii="Times New Roman" w:hAnsi="Times New Roman" w:cs="Times New Roman"/>
          <w:color w:val="FF0000"/>
          <w:sz w:val="24"/>
          <w:szCs w:val="24"/>
          <w:highlight w:val="yellow"/>
          <w:lang w:val="en-AU"/>
        </w:rPr>
        <w:t>you</w:t>
      </w:r>
      <w:r w:rsidR="000975E2" w:rsidRPr="00965052">
        <w:rPr>
          <w:rFonts w:ascii="Times New Roman" w:hAnsi="Times New Roman" w:cs="Times New Roman"/>
          <w:color w:val="000000" w:themeColor="text1"/>
          <w:sz w:val="24"/>
          <w:szCs w:val="24"/>
          <w:lang w:val="en-AU"/>
        </w:rPr>
        <w:t xml:space="preserve"> regularly check this Privacy Notice. By using products or service on</w:t>
      </w:r>
      <w:r w:rsidR="001042F2" w:rsidRPr="00965052">
        <w:rPr>
          <w:rFonts w:ascii="Times New Roman" w:hAnsi="Times New Roman" w:cs="Times New Roman"/>
          <w:color w:val="000000" w:themeColor="text1"/>
          <w:sz w:val="24"/>
          <w:szCs w:val="24"/>
          <w:lang w:val="en-AU"/>
        </w:rPr>
        <w:t xml:space="preserve"> </w:t>
      </w:r>
      <w:r w:rsidR="00D22544" w:rsidRPr="000B6A48">
        <w:rPr>
          <w:rFonts w:ascii="Times New Roman" w:hAnsi="Times New Roman" w:cs="Times New Roman"/>
          <w:color w:val="FF0000"/>
          <w:sz w:val="24"/>
          <w:szCs w:val="24"/>
          <w:highlight w:val="yellow"/>
        </w:rPr>
        <w:t>Party A</w:t>
      </w:r>
      <w:r w:rsidR="000975E2" w:rsidRPr="00965052">
        <w:rPr>
          <w:rFonts w:ascii="Times New Roman" w:hAnsi="Times New Roman" w:cs="Times New Roman"/>
          <w:color w:val="000000" w:themeColor="text1"/>
          <w:sz w:val="24"/>
          <w:szCs w:val="24"/>
          <w:lang w:val="en-AU"/>
        </w:rPr>
        <w:t xml:space="preserve">’s website after the amending of this Privacy Notice, </w:t>
      </w:r>
      <w:r w:rsidR="000975E2" w:rsidRPr="00D22544">
        <w:rPr>
          <w:rFonts w:ascii="Times New Roman" w:hAnsi="Times New Roman" w:cs="Times New Roman"/>
          <w:color w:val="FF0000"/>
          <w:sz w:val="24"/>
          <w:szCs w:val="24"/>
          <w:highlight w:val="yellow"/>
          <w:lang w:val="en-AU"/>
        </w:rPr>
        <w:t>you</w:t>
      </w:r>
      <w:r w:rsidR="000975E2" w:rsidRPr="00965052">
        <w:rPr>
          <w:rFonts w:ascii="Times New Roman" w:hAnsi="Times New Roman" w:cs="Times New Roman"/>
          <w:color w:val="000000" w:themeColor="text1"/>
          <w:sz w:val="24"/>
          <w:szCs w:val="24"/>
          <w:lang w:val="en-AU"/>
        </w:rPr>
        <w:t xml:space="preserve"> are deemed to acknowledge such amending</w:t>
      </w:r>
      <w:r w:rsidR="00D22544">
        <w:rPr>
          <w:rFonts w:ascii="Times New Roman" w:hAnsi="Times New Roman" w:cs="Times New Roman"/>
          <w:color w:val="000000" w:themeColor="text1"/>
          <w:sz w:val="24"/>
          <w:szCs w:val="24"/>
          <w:lang w:val="en-AU"/>
        </w:rPr>
        <w:t xml:space="preserve"> or changes</w:t>
      </w:r>
      <w:r w:rsidR="000975E2" w:rsidRPr="00965052">
        <w:rPr>
          <w:rFonts w:ascii="Times New Roman" w:hAnsi="Times New Roman" w:cs="Times New Roman"/>
          <w:color w:val="000000" w:themeColor="text1"/>
          <w:sz w:val="24"/>
          <w:szCs w:val="24"/>
          <w:lang w:val="en-AU"/>
        </w:rPr>
        <w:t>.</w:t>
      </w:r>
    </w:p>
    <w:p w14:paraId="6E564BE0" w14:textId="55C62215" w:rsidR="002445BA" w:rsidRPr="00965052" w:rsidRDefault="000975E2" w:rsidP="00965052">
      <w:pPr>
        <w:spacing w:line="276" w:lineRule="auto"/>
        <w:ind w:left="0" w:firstLine="360"/>
        <w:rPr>
          <w:rFonts w:ascii="Times New Roman" w:hAnsi="Times New Roman" w:cs="Times New Roman"/>
          <w:sz w:val="24"/>
          <w:szCs w:val="24"/>
          <w:lang w:val="en-AU"/>
        </w:rPr>
      </w:pPr>
      <w:r w:rsidRPr="00965052">
        <w:rPr>
          <w:rFonts w:ascii="Times New Roman" w:hAnsi="Times New Roman" w:cs="Times New Roman"/>
          <w:b/>
          <w:bCs/>
          <w:color w:val="000000" w:themeColor="text1"/>
          <w:sz w:val="24"/>
          <w:szCs w:val="24"/>
          <w:lang w:val="en-AU"/>
        </w:rPr>
        <w:t>Data Subject Rights</w:t>
      </w:r>
    </w:p>
    <w:p w14:paraId="5650A839" w14:textId="30C2FA39" w:rsidR="000975E2" w:rsidRPr="00965052" w:rsidRDefault="00B72139" w:rsidP="00965052">
      <w:pPr>
        <w:spacing w:line="276" w:lineRule="auto"/>
        <w:rPr>
          <w:rFonts w:ascii="Times New Roman" w:hAnsi="Times New Roman" w:cs="Times New Roman"/>
          <w:color w:val="000000" w:themeColor="text1"/>
          <w:sz w:val="24"/>
          <w:szCs w:val="24"/>
          <w:lang w:val="en-AU"/>
        </w:rPr>
      </w:pPr>
      <w:r w:rsidRPr="00D22544">
        <w:rPr>
          <w:rFonts w:ascii="Times New Roman" w:hAnsi="Times New Roman" w:cs="Times New Roman"/>
          <w:color w:val="FF0000"/>
          <w:sz w:val="24"/>
          <w:szCs w:val="24"/>
          <w:highlight w:val="yellow"/>
          <w:lang w:val="en-AU"/>
        </w:rPr>
        <w:t>Data Subject</w:t>
      </w:r>
      <w:r w:rsidR="000975E2" w:rsidRPr="00D22544">
        <w:rPr>
          <w:rFonts w:ascii="Times New Roman" w:hAnsi="Times New Roman" w:cs="Times New Roman"/>
          <w:color w:val="FF0000"/>
          <w:sz w:val="24"/>
          <w:szCs w:val="24"/>
          <w:lang w:val="en-AU"/>
        </w:rPr>
        <w:t xml:space="preserve"> </w:t>
      </w:r>
      <w:r w:rsidR="000975E2" w:rsidRPr="00965052">
        <w:rPr>
          <w:rFonts w:ascii="Times New Roman" w:hAnsi="Times New Roman" w:cs="Times New Roman"/>
          <w:color w:val="000000" w:themeColor="text1"/>
          <w:sz w:val="24"/>
          <w:szCs w:val="24"/>
          <w:lang w:val="en-AU"/>
        </w:rPr>
        <w:t xml:space="preserve">may exercise </w:t>
      </w:r>
      <w:r w:rsidRPr="00965052">
        <w:rPr>
          <w:rFonts w:ascii="Times New Roman" w:hAnsi="Times New Roman" w:cs="Times New Roman"/>
          <w:color w:val="000000" w:themeColor="text1"/>
          <w:sz w:val="24"/>
          <w:szCs w:val="24"/>
          <w:lang w:val="en-AU"/>
        </w:rPr>
        <w:t xml:space="preserve">Data Subject </w:t>
      </w:r>
      <w:r w:rsidR="00D22544">
        <w:rPr>
          <w:rFonts w:ascii="Times New Roman" w:hAnsi="Times New Roman" w:cs="Times New Roman"/>
          <w:color w:val="000000" w:themeColor="text1"/>
          <w:sz w:val="24"/>
          <w:szCs w:val="24"/>
          <w:lang w:val="en-AU"/>
        </w:rPr>
        <w:t>R</w:t>
      </w:r>
      <w:r w:rsidRPr="00965052">
        <w:rPr>
          <w:rFonts w:ascii="Times New Roman" w:hAnsi="Times New Roman" w:cs="Times New Roman"/>
          <w:color w:val="000000" w:themeColor="text1"/>
          <w:sz w:val="24"/>
          <w:szCs w:val="24"/>
          <w:lang w:val="en-AU"/>
        </w:rPr>
        <w:t xml:space="preserve">ights </w:t>
      </w:r>
      <w:r w:rsidR="000975E2" w:rsidRPr="00965052">
        <w:rPr>
          <w:rFonts w:ascii="Times New Roman" w:hAnsi="Times New Roman" w:cs="Times New Roman"/>
          <w:sz w:val="24"/>
          <w:szCs w:val="24"/>
          <w:lang w:val="en-AU"/>
        </w:rPr>
        <w:t>with respect to</w:t>
      </w:r>
      <w:r w:rsidR="000975E2" w:rsidRPr="00965052">
        <w:rPr>
          <w:rFonts w:ascii="Times New Roman" w:hAnsi="Times New Roman" w:cs="Times New Roman"/>
          <w:color w:val="000000" w:themeColor="text1"/>
          <w:sz w:val="24"/>
          <w:szCs w:val="24"/>
          <w:lang w:val="en-AU"/>
        </w:rPr>
        <w:t xml:space="preserve"> the law and as contemplated in this Privacy Notice, details as specified below:</w:t>
      </w:r>
    </w:p>
    <w:p w14:paraId="2793F443" w14:textId="5FBBD868"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Right to access and obtain copy of </w:t>
      </w:r>
      <w:r w:rsidRPr="00D22544">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 xml:space="preserve">’s Personal Data; </w:t>
      </w:r>
    </w:p>
    <w:p w14:paraId="720E6509" w14:textId="77777777"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Right</w:t>
      </w:r>
      <w:r w:rsidRPr="00965052">
        <w:rPr>
          <w:rFonts w:ascii="Times New Roman" w:hAnsi="Times New Roman" w:cs="Times New Roman"/>
          <w:sz w:val="24"/>
          <w:szCs w:val="24"/>
          <w:lang w:val="en-AU"/>
        </w:rPr>
        <w:t xml:space="preserve"> </w:t>
      </w:r>
      <w:r w:rsidRPr="00965052">
        <w:rPr>
          <w:rFonts w:ascii="Times New Roman" w:hAnsi="Times New Roman" w:cs="Times New Roman"/>
          <w:color w:val="000000" w:themeColor="text1"/>
          <w:sz w:val="24"/>
          <w:szCs w:val="24"/>
          <w:lang w:val="en-AU"/>
        </w:rPr>
        <w:t xml:space="preserve">to have inaccurate Personal Data rectified, or completed if it is incomplete; </w:t>
      </w:r>
    </w:p>
    <w:p w14:paraId="2D46FB0A" w14:textId="6AEB2AB6"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Right to Data Portability in case where </w:t>
      </w:r>
      <w:r w:rsidR="00D22544" w:rsidRPr="000B6A48">
        <w:rPr>
          <w:rFonts w:ascii="Times New Roman" w:hAnsi="Times New Roman" w:cs="Times New Roman"/>
          <w:color w:val="FF0000"/>
          <w:sz w:val="24"/>
          <w:szCs w:val="24"/>
          <w:highlight w:val="yellow"/>
        </w:rPr>
        <w:t>Party A</w:t>
      </w:r>
      <w:r w:rsidR="00D22544" w:rsidRPr="00965052">
        <w:rPr>
          <w:rFonts w:ascii="Times New Roman" w:hAnsi="Times New Roman" w:cs="Times New Roman"/>
          <w:color w:val="000000" w:themeColor="text1"/>
          <w:sz w:val="24"/>
          <w:szCs w:val="24"/>
          <w:lang w:val="en-AU"/>
        </w:rPr>
        <w:t xml:space="preserve"> </w:t>
      </w:r>
      <w:r w:rsidRPr="00965052">
        <w:rPr>
          <w:rFonts w:ascii="Times New Roman" w:hAnsi="Times New Roman" w:cs="Times New Roman"/>
          <w:color w:val="000000" w:themeColor="text1"/>
          <w:sz w:val="24"/>
          <w:szCs w:val="24"/>
          <w:lang w:val="en-AU"/>
        </w:rPr>
        <w:t xml:space="preserve">has made such Personal Data publicly accessible in the format readable or commonly used by ways of automatic tools or equipment, and can be used or disclosed by automated methods; </w:t>
      </w:r>
    </w:p>
    <w:p w14:paraId="17197059" w14:textId="0C10DD66"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Right to erase, destroy or anonymize Personal Data, should such Personal Data be no longer necessary or unless there are certain circumstances where </w:t>
      </w:r>
      <w:r w:rsidR="00D22544" w:rsidRPr="000B6A48">
        <w:rPr>
          <w:rFonts w:ascii="Times New Roman" w:hAnsi="Times New Roman" w:cs="Times New Roman"/>
          <w:color w:val="FF0000"/>
          <w:sz w:val="24"/>
          <w:szCs w:val="24"/>
          <w:highlight w:val="yellow"/>
        </w:rPr>
        <w:t>Party A</w:t>
      </w:r>
      <w:r w:rsidR="00D22544" w:rsidRPr="00965052">
        <w:rPr>
          <w:rFonts w:ascii="Times New Roman" w:hAnsi="Times New Roman" w:cs="Times New Roman"/>
          <w:color w:val="000000" w:themeColor="text1"/>
          <w:sz w:val="24"/>
          <w:szCs w:val="24"/>
          <w:lang w:val="en-AU"/>
        </w:rPr>
        <w:t xml:space="preserve"> </w:t>
      </w:r>
      <w:r w:rsidRPr="00965052">
        <w:rPr>
          <w:rFonts w:ascii="Times New Roman" w:hAnsi="Times New Roman" w:cs="Times New Roman"/>
          <w:color w:val="000000" w:themeColor="text1"/>
          <w:sz w:val="24"/>
          <w:szCs w:val="24"/>
          <w:lang w:val="en-AU"/>
        </w:rPr>
        <w:t xml:space="preserve">has legal grounds to reject </w:t>
      </w:r>
      <w:r w:rsidRPr="00D22544">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 xml:space="preserve">’s request; </w:t>
      </w:r>
    </w:p>
    <w:p w14:paraId="45F7C546" w14:textId="77777777"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Right to restrict the use of Personal Data under circumstances where Personal Data is subject to erasure or is no longer necessary; </w:t>
      </w:r>
    </w:p>
    <w:p w14:paraId="4D57D815" w14:textId="77777777"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Right to withdraw consent given by </w:t>
      </w:r>
      <w:r w:rsidRPr="00D22544">
        <w:rPr>
          <w:rFonts w:ascii="Times New Roman" w:hAnsi="Times New Roman" w:cs="Times New Roman"/>
          <w:color w:val="FF0000"/>
          <w:sz w:val="24"/>
          <w:szCs w:val="24"/>
          <w:highlight w:val="yellow"/>
          <w:lang w:val="en-AU"/>
        </w:rPr>
        <w:t>Data Subject</w:t>
      </w:r>
      <w:r w:rsidRPr="00965052">
        <w:rPr>
          <w:rFonts w:ascii="Times New Roman" w:hAnsi="Times New Roman" w:cs="Times New Roman"/>
          <w:color w:val="000000" w:themeColor="text1"/>
          <w:sz w:val="24"/>
          <w:szCs w:val="24"/>
          <w:lang w:val="en-AU"/>
        </w:rPr>
        <w:t>; and</w:t>
      </w:r>
    </w:p>
    <w:p w14:paraId="49D3B335" w14:textId="7EBC6C01" w:rsidR="000975E2" w:rsidRPr="00965052" w:rsidRDefault="000975E2" w:rsidP="00965052">
      <w:pPr>
        <w:pStyle w:val="ListParagraph"/>
        <w:numPr>
          <w:ilvl w:val="0"/>
          <w:numId w:val="21"/>
        </w:num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Right to object the Processing of Personal Data at any time.</w:t>
      </w:r>
    </w:p>
    <w:p w14:paraId="7E8FADD5" w14:textId="046B1831" w:rsidR="000975E2" w:rsidRPr="00965052" w:rsidRDefault="000975E2" w:rsidP="00965052">
      <w:pPr>
        <w:spacing w:line="276" w:lineRule="auto"/>
        <w:rPr>
          <w:rFonts w:ascii="Times New Roman" w:hAnsi="Times New Roman" w:cs="Times New Roman"/>
          <w:color w:val="000000" w:themeColor="text1"/>
          <w:sz w:val="24"/>
          <w:szCs w:val="24"/>
          <w:lang w:val="en-AU"/>
        </w:rPr>
      </w:pPr>
      <w:r w:rsidRPr="00965052">
        <w:rPr>
          <w:rFonts w:ascii="Times New Roman" w:hAnsi="Times New Roman" w:cs="Times New Roman"/>
          <w:color w:val="000000" w:themeColor="text1"/>
          <w:sz w:val="24"/>
          <w:szCs w:val="24"/>
          <w:lang w:val="en-AU"/>
        </w:rPr>
        <w:t xml:space="preserve">Should you have any questions or wish to rectify or erase </w:t>
      </w:r>
      <w:r w:rsidRPr="00D22544">
        <w:rPr>
          <w:rFonts w:ascii="Times New Roman" w:hAnsi="Times New Roman" w:cs="Times New Roman"/>
          <w:color w:val="FF0000"/>
          <w:sz w:val="24"/>
          <w:szCs w:val="24"/>
          <w:highlight w:val="yellow"/>
          <w:lang w:val="en-AU"/>
        </w:rPr>
        <w:t>your</w:t>
      </w:r>
      <w:r w:rsidRPr="00965052">
        <w:rPr>
          <w:rFonts w:ascii="Times New Roman" w:hAnsi="Times New Roman" w:cs="Times New Roman"/>
          <w:color w:val="000000" w:themeColor="text1"/>
          <w:sz w:val="24"/>
          <w:szCs w:val="24"/>
          <w:lang w:val="en-AU"/>
        </w:rPr>
        <w:t xml:space="preserve"> Personal Data or</w:t>
      </w:r>
      <w:r w:rsidRPr="00965052">
        <w:rPr>
          <w:rFonts w:ascii="Times New Roman" w:hAnsi="Times New Roman" w:cs="Times New Roman"/>
          <w:color w:val="000000" w:themeColor="text1"/>
          <w:sz w:val="24"/>
          <w:szCs w:val="24"/>
          <w:cs/>
          <w:lang w:val="en-AU"/>
        </w:rPr>
        <w:t xml:space="preserve"> </w:t>
      </w:r>
      <w:r w:rsidRPr="00965052">
        <w:rPr>
          <w:rFonts w:ascii="Times New Roman" w:hAnsi="Times New Roman" w:cs="Times New Roman"/>
          <w:color w:val="000000" w:themeColor="text1"/>
          <w:sz w:val="24"/>
          <w:szCs w:val="24"/>
          <w:lang w:val="en-AU"/>
        </w:rPr>
        <w:t xml:space="preserve">to exercise the aforementioned rights or contact </w:t>
      </w:r>
      <w:r w:rsidR="00D22544" w:rsidRPr="000B6A48">
        <w:rPr>
          <w:rFonts w:ascii="Times New Roman" w:hAnsi="Times New Roman" w:cs="Times New Roman"/>
          <w:color w:val="FF0000"/>
          <w:sz w:val="24"/>
          <w:szCs w:val="24"/>
          <w:highlight w:val="yellow"/>
        </w:rPr>
        <w:t>Party A</w:t>
      </w:r>
      <w:r w:rsidR="00D22544" w:rsidRPr="00965052">
        <w:rPr>
          <w:rFonts w:ascii="Times New Roman" w:hAnsi="Times New Roman" w:cs="Times New Roman"/>
          <w:color w:val="000000" w:themeColor="text1"/>
          <w:sz w:val="24"/>
          <w:szCs w:val="24"/>
          <w:lang w:val="en-AU"/>
        </w:rPr>
        <w:t xml:space="preserve"> </w:t>
      </w:r>
      <w:r w:rsidRPr="00965052">
        <w:rPr>
          <w:rFonts w:ascii="Times New Roman" w:hAnsi="Times New Roman" w:cs="Times New Roman"/>
          <w:color w:val="000000" w:themeColor="text1"/>
          <w:sz w:val="24"/>
          <w:szCs w:val="24"/>
          <w:lang w:val="en-AU"/>
        </w:rPr>
        <w:t>regarding Personal Data issues or</w:t>
      </w:r>
      <w:r w:rsidR="00B72139" w:rsidRPr="00965052">
        <w:rPr>
          <w:rFonts w:ascii="Times New Roman" w:hAnsi="Times New Roman" w:cs="Times New Roman"/>
          <w:color w:val="000000" w:themeColor="text1"/>
          <w:sz w:val="24"/>
          <w:szCs w:val="24"/>
          <w:lang w:val="en-AU"/>
        </w:rPr>
        <w:t xml:space="preserve"> </w:t>
      </w:r>
      <w:r w:rsidR="00D22544"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 xml:space="preserve">’s Personal Data protection practices, please contact </w:t>
      </w:r>
      <w:r w:rsidR="00D22544" w:rsidRPr="000B6A48">
        <w:rPr>
          <w:rFonts w:ascii="Times New Roman" w:hAnsi="Times New Roman" w:cs="Times New Roman"/>
          <w:color w:val="FF0000"/>
          <w:sz w:val="24"/>
          <w:szCs w:val="24"/>
          <w:highlight w:val="yellow"/>
        </w:rPr>
        <w:t>Party A</w:t>
      </w:r>
      <w:r w:rsidRPr="00965052">
        <w:rPr>
          <w:rFonts w:ascii="Times New Roman" w:hAnsi="Times New Roman" w:cs="Times New Roman"/>
          <w:color w:val="000000" w:themeColor="text1"/>
          <w:sz w:val="24"/>
          <w:szCs w:val="24"/>
          <w:lang w:val="en-AU"/>
        </w:rPr>
        <w:t>.</w:t>
      </w:r>
    </w:p>
    <w:p w14:paraId="507CC3FA" w14:textId="4469E66C" w:rsidR="00B70D53" w:rsidRPr="00965052" w:rsidRDefault="00B72139" w:rsidP="00965052">
      <w:pPr>
        <w:pStyle w:val="Heading2"/>
        <w:spacing w:line="276" w:lineRule="auto"/>
        <w:ind w:left="0" w:firstLine="360"/>
        <w:rPr>
          <w:rFonts w:ascii="Times New Roman" w:hAnsi="Times New Roman" w:cs="Times New Roman"/>
          <w:sz w:val="24"/>
          <w:szCs w:val="24"/>
          <w:lang w:val="en-AU"/>
        </w:rPr>
      </w:pPr>
      <w:r w:rsidRPr="00965052">
        <w:rPr>
          <w:rFonts w:ascii="Times New Roman" w:hAnsi="Times New Roman" w:cs="Times New Roman"/>
          <w:sz w:val="24"/>
          <w:szCs w:val="24"/>
          <w:lang w:val="en-AU"/>
        </w:rPr>
        <w:t>Contact Details</w:t>
      </w:r>
    </w:p>
    <w:p w14:paraId="77331458" w14:textId="059392DD" w:rsidR="00B72139" w:rsidRPr="00D22544" w:rsidRDefault="00D22544" w:rsidP="00965052">
      <w:pPr>
        <w:spacing w:after="0" w:afterAutospacing="0" w:line="276" w:lineRule="auto"/>
        <w:rPr>
          <w:rFonts w:ascii="Times New Roman" w:hAnsi="Times New Roman" w:cs="Times New Roman"/>
          <w:color w:val="FF0000"/>
          <w:sz w:val="24"/>
          <w:szCs w:val="24"/>
          <w:highlight w:val="yellow"/>
          <w:lang w:val="en-AU"/>
        </w:rPr>
      </w:pPr>
      <w:r w:rsidRPr="00D22544">
        <w:rPr>
          <w:rFonts w:ascii="Times New Roman" w:hAnsi="Times New Roman" w:cs="Times New Roman"/>
          <w:color w:val="FF0000"/>
          <w:spacing w:val="-4"/>
          <w:sz w:val="24"/>
          <w:szCs w:val="24"/>
          <w:highlight w:val="yellow"/>
          <w:lang w:val="en-AU"/>
        </w:rPr>
        <w:t xml:space="preserve">[Insert </w:t>
      </w:r>
      <w:r w:rsidRPr="00D22544">
        <w:rPr>
          <w:rFonts w:ascii="Times New Roman" w:hAnsi="Times New Roman" w:cs="Times New Roman"/>
          <w:color w:val="FF0000"/>
          <w:sz w:val="24"/>
          <w:szCs w:val="24"/>
          <w:highlight w:val="yellow"/>
        </w:rPr>
        <w:t>Party A’s address</w:t>
      </w:r>
      <w:r w:rsidRPr="00D22544">
        <w:rPr>
          <w:rFonts w:ascii="Times New Roman" w:hAnsi="Times New Roman" w:cs="Times New Roman"/>
          <w:color w:val="FF0000"/>
          <w:spacing w:val="-4"/>
          <w:sz w:val="24"/>
          <w:szCs w:val="24"/>
          <w:highlight w:val="yellow"/>
          <w:lang w:val="en-AU"/>
        </w:rPr>
        <w:t>]</w:t>
      </w:r>
    </w:p>
    <w:p w14:paraId="333131C8" w14:textId="4AAE6328" w:rsidR="00FD5777" w:rsidRPr="00D22544" w:rsidRDefault="00B72139" w:rsidP="00965052">
      <w:pPr>
        <w:spacing w:after="0" w:afterAutospacing="0" w:line="276" w:lineRule="auto"/>
        <w:rPr>
          <w:rFonts w:ascii="Times New Roman" w:hAnsi="Times New Roman" w:cs="Times New Roman"/>
          <w:color w:val="FF0000"/>
          <w:spacing w:val="5"/>
          <w:sz w:val="24"/>
          <w:szCs w:val="24"/>
          <w:highlight w:val="yellow"/>
          <w:lang w:val="en-AU"/>
        </w:rPr>
      </w:pPr>
      <w:r w:rsidRPr="00D22544">
        <w:rPr>
          <w:rFonts w:ascii="Times New Roman" w:hAnsi="Times New Roman" w:cs="Times New Roman"/>
          <w:color w:val="FF0000"/>
          <w:spacing w:val="5"/>
          <w:sz w:val="24"/>
          <w:szCs w:val="24"/>
          <w:highlight w:val="yellow"/>
          <w:lang w:val="en-AU"/>
        </w:rPr>
        <w:t>Phone number</w:t>
      </w:r>
      <w:r w:rsidR="00FD5777" w:rsidRPr="00D22544">
        <w:rPr>
          <w:rFonts w:ascii="Times New Roman" w:hAnsi="Times New Roman" w:cs="Times New Roman"/>
          <w:color w:val="FF0000"/>
          <w:spacing w:val="5"/>
          <w:sz w:val="24"/>
          <w:szCs w:val="24"/>
          <w:highlight w:val="yellow"/>
          <w:cs/>
          <w:lang w:val="en-AU"/>
        </w:rPr>
        <w:t>: (+</w:t>
      </w:r>
      <w:r w:rsidR="00FD5777" w:rsidRPr="00D22544">
        <w:rPr>
          <w:rFonts w:ascii="Times New Roman" w:hAnsi="Times New Roman" w:cs="Times New Roman"/>
          <w:color w:val="FF0000"/>
          <w:spacing w:val="5"/>
          <w:sz w:val="24"/>
          <w:szCs w:val="24"/>
          <w:highlight w:val="yellow"/>
          <w:lang w:val="en-AU"/>
        </w:rPr>
        <w:t xml:space="preserve">66) </w:t>
      </w:r>
      <w:r w:rsidR="00381A92" w:rsidRPr="00D22544">
        <w:rPr>
          <w:rFonts w:ascii="Times New Roman" w:hAnsi="Times New Roman" w:cs="Times New Roman"/>
          <w:color w:val="FF0000"/>
          <w:spacing w:val="5"/>
          <w:sz w:val="24"/>
          <w:szCs w:val="24"/>
          <w:highlight w:val="yellow"/>
          <w:lang w:val="en-AU"/>
        </w:rPr>
        <w:t>xxx-</w:t>
      </w:r>
      <w:proofErr w:type="spellStart"/>
      <w:r w:rsidR="00381A92" w:rsidRPr="00D22544">
        <w:rPr>
          <w:rFonts w:ascii="Times New Roman" w:hAnsi="Times New Roman" w:cs="Times New Roman"/>
          <w:color w:val="FF0000"/>
          <w:spacing w:val="5"/>
          <w:sz w:val="24"/>
          <w:szCs w:val="24"/>
          <w:highlight w:val="yellow"/>
          <w:lang w:val="en-AU"/>
        </w:rPr>
        <w:t>xxxx</w:t>
      </w:r>
      <w:proofErr w:type="spellEnd"/>
    </w:p>
    <w:p w14:paraId="7D1CFAEA" w14:textId="0975EA87" w:rsidR="00DD1FB8" w:rsidRPr="00D22544" w:rsidRDefault="00B72139" w:rsidP="00965052">
      <w:pPr>
        <w:shd w:val="clear" w:color="auto" w:fill="auto"/>
        <w:spacing w:after="0" w:afterAutospacing="0" w:line="276" w:lineRule="auto"/>
        <w:rPr>
          <w:rFonts w:ascii="Times New Roman" w:hAnsi="Times New Roman" w:cs="Times New Roman"/>
          <w:color w:val="FF0000"/>
          <w:sz w:val="24"/>
          <w:szCs w:val="24"/>
          <w:lang w:val="en-AU"/>
        </w:rPr>
      </w:pPr>
      <w:r w:rsidRPr="00D22544">
        <w:rPr>
          <w:rFonts w:ascii="Times New Roman" w:hAnsi="Times New Roman" w:cs="Times New Roman"/>
          <w:color w:val="FF0000"/>
          <w:sz w:val="24"/>
          <w:szCs w:val="24"/>
          <w:highlight w:val="yellow"/>
          <w:lang w:val="en-AU"/>
        </w:rPr>
        <w:t>Email address</w:t>
      </w:r>
      <w:r w:rsidR="0073744E" w:rsidRPr="00D22544">
        <w:rPr>
          <w:rFonts w:ascii="Times New Roman" w:hAnsi="Times New Roman" w:cs="Times New Roman"/>
          <w:color w:val="FF0000"/>
          <w:sz w:val="24"/>
          <w:szCs w:val="24"/>
          <w:highlight w:val="yellow"/>
          <w:lang w:val="en-AU"/>
        </w:rPr>
        <w:t xml:space="preserve">: </w:t>
      </w:r>
    </w:p>
    <w:p w14:paraId="1C553F1B" w14:textId="77777777" w:rsidR="00181508" w:rsidRPr="00965052" w:rsidRDefault="00181508" w:rsidP="00965052">
      <w:pPr>
        <w:spacing w:line="276" w:lineRule="auto"/>
        <w:rPr>
          <w:rFonts w:ascii="Times New Roman" w:hAnsi="Times New Roman" w:cs="Times New Roman"/>
          <w:sz w:val="24"/>
          <w:szCs w:val="24"/>
          <w:lang w:val="en-AU"/>
        </w:rPr>
      </w:pPr>
    </w:p>
    <w:p w14:paraId="371A5184" w14:textId="7C3CDEB9" w:rsidR="00417B11" w:rsidRPr="00965052" w:rsidRDefault="009D2BBA" w:rsidP="00965052">
      <w:pPr>
        <w:spacing w:line="276" w:lineRule="auto"/>
        <w:jc w:val="right"/>
        <w:rPr>
          <w:rFonts w:ascii="Times New Roman" w:hAnsi="Times New Roman" w:cs="Times New Roman"/>
          <w:sz w:val="24"/>
          <w:szCs w:val="24"/>
          <w:lang w:val="en-AU"/>
        </w:rPr>
      </w:pPr>
      <w:r w:rsidRPr="00965052">
        <w:rPr>
          <w:rFonts w:ascii="Times New Roman" w:hAnsi="Times New Roman" w:cs="Times New Roman"/>
          <w:sz w:val="24"/>
          <w:szCs w:val="24"/>
          <w:lang w:val="en-AU"/>
        </w:rPr>
        <w:t xml:space="preserve">                                                  </w:t>
      </w:r>
      <w:r w:rsidR="00B72139" w:rsidRPr="00965052">
        <w:rPr>
          <w:rFonts w:ascii="Times New Roman" w:hAnsi="Times New Roman" w:cs="Times New Roman"/>
          <w:sz w:val="24"/>
          <w:szCs w:val="24"/>
          <w:lang w:val="en-AU"/>
        </w:rPr>
        <w:t xml:space="preserve">Announced on </w:t>
      </w:r>
      <w:r w:rsidR="00B72139" w:rsidRPr="00D22544">
        <w:rPr>
          <w:rFonts w:ascii="Times New Roman" w:hAnsi="Times New Roman" w:cs="Times New Roman"/>
          <w:color w:val="FF0000"/>
          <w:sz w:val="24"/>
          <w:szCs w:val="24"/>
          <w:highlight w:val="yellow"/>
          <w:lang w:val="en-AU"/>
        </w:rPr>
        <w:t>[DD/MM/YYYY]</w:t>
      </w:r>
    </w:p>
    <w:p w14:paraId="70188521" w14:textId="77B84510" w:rsidR="00417B11" w:rsidRPr="00965052" w:rsidRDefault="00417B11" w:rsidP="00965052">
      <w:pPr>
        <w:spacing w:line="276" w:lineRule="auto"/>
        <w:jc w:val="right"/>
        <w:rPr>
          <w:rFonts w:ascii="Times New Roman" w:hAnsi="Times New Roman" w:cs="Times New Roman"/>
          <w:sz w:val="24"/>
          <w:szCs w:val="24"/>
          <w:lang w:val="en-AU"/>
        </w:rPr>
      </w:pPr>
    </w:p>
    <w:p w14:paraId="589FAAA8" w14:textId="46395D63" w:rsidR="00B72139" w:rsidRPr="00D22544" w:rsidRDefault="00B72139" w:rsidP="00181508">
      <w:pPr>
        <w:jc w:val="right"/>
        <w:rPr>
          <w:rFonts w:ascii="Times New Roman" w:hAnsi="Times New Roman" w:cs="Times New Roman"/>
          <w:sz w:val="24"/>
          <w:szCs w:val="24"/>
          <w:cs/>
          <w:lang w:val="en-AU"/>
        </w:rPr>
      </w:pPr>
      <w:r w:rsidRPr="00D22544">
        <w:rPr>
          <w:rFonts w:ascii="Times New Roman" w:hAnsi="Times New Roman" w:cs="Times New Roman"/>
          <w:sz w:val="24"/>
          <w:szCs w:val="24"/>
          <w:lang w:val="en-AU"/>
        </w:rPr>
        <w:t>Director</w:t>
      </w:r>
    </w:p>
    <w:sectPr w:rsidR="00B72139" w:rsidRPr="00D2254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1-07-30T09:18:00Z" w:initials="MOU">
    <w:p w14:paraId="5E380A6C" w14:textId="77777777" w:rsidR="000B6A48" w:rsidRPr="000B6A48" w:rsidRDefault="000B6A48" w:rsidP="000B6A48">
      <w:pPr>
        <w:pStyle w:val="CommentText"/>
        <w:rPr>
          <w:rFonts w:ascii="Tahoma" w:hAnsi="Tahoma" w:cs="Tahoma"/>
          <w:sz w:val="21"/>
          <w:szCs w:val="21"/>
          <w:cs/>
        </w:rPr>
      </w:pPr>
      <w:r w:rsidRPr="000B6A48">
        <w:rPr>
          <w:rStyle w:val="CommentReference"/>
          <w:rFonts w:ascii="Tahoma" w:hAnsi="Tahoma" w:cs="Tahoma"/>
          <w:sz w:val="21"/>
          <w:szCs w:val="21"/>
        </w:rPr>
        <w:annotationRef/>
      </w:r>
      <w:r w:rsidRPr="000B6A48">
        <w:rPr>
          <w:rFonts w:ascii="Tahoma" w:hAnsi="Tahoma" w:cs="Tahoma"/>
          <w:sz w:val="21"/>
          <w:szCs w:val="21"/>
        </w:rPr>
        <w:t>“</w:t>
      </w:r>
      <w:r w:rsidRPr="000B6A48">
        <w:rPr>
          <w:rFonts w:ascii="Tahoma" w:hAnsi="Tahoma" w:cs="Tahoma"/>
          <w:sz w:val="21"/>
          <w:szCs w:val="21"/>
          <w:cs/>
        </w:rPr>
        <w:t>และบริษัทในเครือ</w:t>
      </w:r>
      <w:r w:rsidRPr="000B6A48">
        <w:rPr>
          <w:rFonts w:ascii="Tahoma" w:hAnsi="Tahoma" w:cs="Tahoma"/>
          <w:sz w:val="21"/>
          <w:szCs w:val="21"/>
        </w:rPr>
        <w:t>”</w:t>
      </w:r>
    </w:p>
  </w:comment>
  <w:comment w:id="1" w:author="Microsoft Office User" w:date="2021-07-30T09:18:00Z" w:initials="MOU">
    <w:p w14:paraId="26F4B1D2" w14:textId="77777777" w:rsidR="000B6A48" w:rsidRPr="000B6A48" w:rsidRDefault="000B6A48" w:rsidP="000B6A48">
      <w:pPr>
        <w:pStyle w:val="CommentText"/>
        <w:rPr>
          <w:rFonts w:ascii="Tahoma" w:hAnsi="Tahoma" w:cs="Tahoma"/>
          <w:sz w:val="21"/>
          <w:szCs w:val="21"/>
        </w:rPr>
      </w:pPr>
      <w:r>
        <w:rPr>
          <w:rStyle w:val="CommentReference"/>
        </w:rPr>
        <w:annotationRef/>
      </w:r>
      <w:r w:rsidRPr="000B6A48">
        <w:rPr>
          <w:rFonts w:ascii="Tahoma" w:hAnsi="Tahoma" w:cs="Tahoma"/>
          <w:sz w:val="21"/>
          <w:szCs w:val="21"/>
          <w:cs/>
        </w:rPr>
        <w:t xml:space="preserve">ถ้าไม่มีบริษัทในเครือ หรือในกรณีที่จะเรียกแทนคำคำเดียว ใช้ </w:t>
      </w:r>
      <w:r w:rsidRPr="000B6A48">
        <w:rPr>
          <w:rFonts w:ascii="Tahoma" w:hAnsi="Tahoma" w:cs="Tahoma"/>
          <w:sz w:val="21"/>
          <w:szCs w:val="21"/>
        </w:rPr>
        <w:t xml:space="preserve">hereinafter </w:t>
      </w:r>
      <w:r w:rsidRPr="000B6A48">
        <w:rPr>
          <w:rFonts w:ascii="Tahoma" w:hAnsi="Tahoma" w:cs="Tahoma"/>
          <w:sz w:val="21"/>
          <w:szCs w:val="21"/>
          <w:cs/>
        </w:rPr>
        <w:t xml:space="preserve">แทน </w:t>
      </w:r>
      <w:r w:rsidRPr="000B6A48">
        <w:rPr>
          <w:rFonts w:ascii="Tahoma" w:hAnsi="Tahoma" w:cs="Tahoma"/>
          <w:sz w:val="21"/>
          <w:szCs w:val="21"/>
        </w:rPr>
        <w:t xml:space="preserve">collectively [‘collectively referred to as’ </w:t>
      </w:r>
      <w:r w:rsidRPr="000B6A48">
        <w:rPr>
          <w:rFonts w:ascii="Tahoma" w:hAnsi="Tahoma" w:cs="Tahoma"/>
          <w:sz w:val="21"/>
          <w:szCs w:val="21"/>
          <w:cs/>
        </w:rPr>
        <w:t xml:space="preserve">เป็น </w:t>
      </w:r>
      <w:r w:rsidRPr="000B6A48">
        <w:rPr>
          <w:rFonts w:ascii="Tahoma" w:hAnsi="Tahoma" w:cs="Tahoma"/>
          <w:sz w:val="21"/>
          <w:szCs w:val="21"/>
        </w:rPr>
        <w:t>‘hereinafter referred to as’]</w:t>
      </w:r>
    </w:p>
  </w:comment>
  <w:comment w:id="2" w:author="Microsoft Office User" w:date="2021-07-30T09:23:00Z" w:initials="MOU">
    <w:p w14:paraId="14567DF0" w14:textId="77777777" w:rsidR="000B6A48" w:rsidRPr="000B6A48" w:rsidRDefault="000B6A48" w:rsidP="000B6A48">
      <w:pPr>
        <w:pStyle w:val="CommentText"/>
        <w:rPr>
          <w:rFonts w:ascii="Tahoma" w:hAnsi="Tahoma" w:cs="Tahoma"/>
          <w:sz w:val="24"/>
          <w:szCs w:val="24"/>
        </w:rPr>
      </w:pPr>
      <w:r w:rsidRPr="000B6A48">
        <w:rPr>
          <w:rStyle w:val="CommentReference"/>
          <w:rFonts w:ascii="Tahoma" w:hAnsi="Tahoma" w:cs="Tahoma"/>
        </w:rPr>
        <w:annotationRef/>
      </w:r>
      <w:r w:rsidRPr="000B6A48">
        <w:rPr>
          <w:rFonts w:ascii="Tahoma" w:hAnsi="Tahoma" w:cs="Tahoma"/>
          <w:sz w:val="21"/>
          <w:szCs w:val="21"/>
          <w:cs/>
        </w:rPr>
        <w:t xml:space="preserve">หรือใช้เป็น </w:t>
      </w:r>
      <w:r w:rsidRPr="000B6A48">
        <w:rPr>
          <w:rFonts w:ascii="Tahoma" w:hAnsi="Tahoma" w:cs="Tahoma"/>
          <w:sz w:val="21"/>
          <w:szCs w:val="21"/>
        </w:rPr>
        <w:t xml:space="preserve">the “Company” </w:t>
      </w:r>
      <w:r w:rsidRPr="000B6A48">
        <w:rPr>
          <w:rFonts w:ascii="Tahoma" w:hAnsi="Tahoma" w:cs="Tahoma"/>
          <w:sz w:val="21"/>
          <w:szCs w:val="21"/>
          <w:cs/>
        </w:rPr>
        <w:t xml:space="preserve">ก็ได้ในกรณีที่เรียกแทนว่า </w:t>
      </w:r>
      <w:r w:rsidRPr="000B6A48">
        <w:rPr>
          <w:rFonts w:ascii="Tahoma" w:hAnsi="Tahoma" w:cs="Tahoma"/>
          <w:sz w:val="21"/>
          <w:szCs w:val="21"/>
        </w:rPr>
        <w:t>“</w:t>
      </w:r>
      <w:r w:rsidRPr="000B6A48">
        <w:rPr>
          <w:rFonts w:ascii="Tahoma" w:hAnsi="Tahoma" w:cs="Tahoma"/>
          <w:sz w:val="21"/>
          <w:szCs w:val="21"/>
          <w:cs/>
        </w:rPr>
        <w:t>บริษัทฯ</w:t>
      </w:r>
      <w:r w:rsidRPr="000B6A48">
        <w:rPr>
          <w:rFonts w:ascii="Tahoma" w:hAnsi="Tahoma" w:cs="Tahoma"/>
          <w:sz w:val="21"/>
          <w:szCs w:val="21"/>
        </w:rPr>
        <w:t>”</w:t>
      </w:r>
      <w:r w:rsidRPr="000B6A48">
        <w:rPr>
          <w:rFonts w:ascii="Tahoma" w:hAnsi="Tahoma" w:cs="Tahoma"/>
          <w:sz w:val="21"/>
          <w:szCs w:val="21"/>
          <w:cs/>
        </w:rPr>
        <w:t xml:space="preserve"> โดยจะเขียนเป็น </w:t>
      </w:r>
      <w:r w:rsidRPr="000B6A48">
        <w:rPr>
          <w:rFonts w:ascii="Tahoma" w:hAnsi="Tahoma" w:cs="Tahoma"/>
          <w:sz w:val="21"/>
          <w:szCs w:val="21"/>
        </w:rPr>
        <w:t xml:space="preserve">[collectively / hereinafter referred to as the “Company”] </w:t>
      </w:r>
      <w:r w:rsidRPr="000B6A48">
        <w:rPr>
          <w:rFonts w:ascii="Tahoma" w:hAnsi="Tahoma" w:cs="Tahoma"/>
          <w:sz w:val="21"/>
          <w:szCs w:val="21"/>
          <w:cs/>
        </w:rPr>
        <w:t xml:space="preserve">และด้านล่างจะเขียนเป็น </w:t>
      </w:r>
      <w:r w:rsidRPr="000B6A48">
        <w:rPr>
          <w:rFonts w:ascii="Tahoma" w:hAnsi="Tahoma" w:cs="Tahoma"/>
          <w:sz w:val="21"/>
          <w:szCs w:val="21"/>
        </w:rPr>
        <w:t>the Company (</w:t>
      </w:r>
      <w:r w:rsidRPr="000B6A48">
        <w:rPr>
          <w:rFonts w:ascii="Tahoma" w:hAnsi="Tahoma" w:cs="Tahoma"/>
          <w:sz w:val="21"/>
          <w:szCs w:val="21"/>
          <w:lang w:val="en-AU"/>
        </w:rPr>
        <w:t>capitalised</w:t>
      </w:r>
      <w:r w:rsidRPr="000B6A48">
        <w:rPr>
          <w:rFonts w:ascii="Tahoma" w:hAnsi="Tahoma" w:cs="Tahoma"/>
          <w:sz w:val="21"/>
          <w:szCs w:val="21"/>
        </w:rPr>
        <w:t xml:space="preserve"> ‘C’)</w:t>
      </w:r>
    </w:p>
  </w:comment>
  <w:comment w:id="3" w:author="Microsoft Office User" w:date="2021-07-30T09:41:00Z" w:initials="MOU">
    <w:p w14:paraId="3A008C87" w14:textId="43039626" w:rsidR="000B6A48" w:rsidRPr="000B6A48" w:rsidRDefault="000B6A48">
      <w:pPr>
        <w:pStyle w:val="CommentText"/>
        <w:rPr>
          <w:rFonts w:ascii="Tahoma" w:hAnsi="Tahoma" w:cs="Tahoma"/>
          <w:sz w:val="21"/>
          <w:szCs w:val="21"/>
        </w:rPr>
      </w:pPr>
      <w:r>
        <w:rPr>
          <w:rStyle w:val="CommentReference"/>
        </w:rPr>
        <w:annotationRef/>
      </w:r>
      <w:r w:rsidRPr="000B6A48">
        <w:rPr>
          <w:rFonts w:ascii="Tahoma" w:hAnsi="Tahoma" w:cs="Tahoma"/>
          <w:sz w:val="21"/>
          <w:szCs w:val="21"/>
          <w:cs/>
        </w:rPr>
        <w:t xml:space="preserve">ถ้าไม่มี </w:t>
      </w:r>
      <w:r w:rsidRPr="000B6A48">
        <w:rPr>
          <w:rFonts w:ascii="Tahoma" w:hAnsi="Tahoma" w:cs="Tahoma"/>
          <w:sz w:val="21"/>
          <w:szCs w:val="21"/>
        </w:rPr>
        <w:t xml:space="preserve">affiliated companies </w:t>
      </w:r>
      <w:r w:rsidRPr="000B6A48">
        <w:rPr>
          <w:rFonts w:ascii="Tahoma" w:hAnsi="Tahoma" w:cs="Tahoma"/>
          <w:sz w:val="21"/>
          <w:szCs w:val="21"/>
          <w:cs/>
        </w:rPr>
        <w:t xml:space="preserve">เปลี่ยนเป็น </w:t>
      </w:r>
      <w:r w:rsidRPr="000B6A48">
        <w:rPr>
          <w:rFonts w:ascii="Tahoma" w:hAnsi="Tahoma" w:cs="Tahoma"/>
          <w:sz w:val="21"/>
          <w:szCs w:val="21"/>
        </w:rPr>
        <w:t>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380A6C" w15:done="0"/>
  <w15:commentEx w15:paraId="26F4B1D2" w15:done="0"/>
  <w15:commentEx w15:paraId="14567DF0" w15:done="0"/>
  <w15:commentEx w15:paraId="3A008C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4249" w16cex:dateUtc="2021-07-30T02:18:00Z"/>
  <w16cex:commentExtensible w16cex:durableId="24AE4283" w16cex:dateUtc="2021-07-30T02:18:00Z"/>
  <w16cex:commentExtensible w16cex:durableId="24AE437F" w16cex:dateUtc="2021-07-30T02:23:00Z"/>
  <w16cex:commentExtensible w16cex:durableId="24AE47E7" w16cex:dateUtc="2021-07-30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380A6C" w16cid:durableId="24AE4249"/>
  <w16cid:commentId w16cid:paraId="26F4B1D2" w16cid:durableId="24AE4283"/>
  <w16cid:commentId w16cid:paraId="14567DF0" w16cid:durableId="24AE437F"/>
  <w16cid:commentId w16cid:paraId="3A008C87" w16cid:durableId="24AE47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H SarabunPSK">
    <w:panose1 w:val="020B0500040200020003"/>
    <w:charset w:val="DE"/>
    <w:family w:val="swiss"/>
    <w:pitch w:val="variable"/>
    <w:sig w:usb0="A100006F" w:usb1="5000205A" w:usb2="00000000" w:usb3="00000000" w:csb0="00010193"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726"/>
    <w:multiLevelType w:val="hybridMultilevel"/>
    <w:tmpl w:val="0608B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B7F3E"/>
    <w:multiLevelType w:val="hybridMultilevel"/>
    <w:tmpl w:val="663A4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C4D86"/>
    <w:multiLevelType w:val="hybridMultilevel"/>
    <w:tmpl w:val="8E1A1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170B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34C53657"/>
    <w:multiLevelType w:val="hybridMultilevel"/>
    <w:tmpl w:val="CFDCA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03B18"/>
    <w:multiLevelType w:val="multilevel"/>
    <w:tmpl w:val="75BABD4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4D50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A75630D"/>
    <w:multiLevelType w:val="hybridMultilevel"/>
    <w:tmpl w:val="4004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E7859"/>
    <w:multiLevelType w:val="hybridMultilevel"/>
    <w:tmpl w:val="653A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E726C"/>
    <w:multiLevelType w:val="hybridMultilevel"/>
    <w:tmpl w:val="F8B4D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E054C4"/>
    <w:multiLevelType w:val="hybridMultilevel"/>
    <w:tmpl w:val="B9A8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F72FF"/>
    <w:multiLevelType w:val="multilevel"/>
    <w:tmpl w:val="75BABD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6ECB3ED1"/>
    <w:multiLevelType w:val="multilevel"/>
    <w:tmpl w:val="75BABD4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A7536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733C1BEC"/>
    <w:multiLevelType w:val="hybridMultilevel"/>
    <w:tmpl w:val="A10E1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F37B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5034E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5493D5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7AA73B64"/>
    <w:multiLevelType w:val="multilevel"/>
    <w:tmpl w:val="75BABD4A"/>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C940FAD"/>
    <w:multiLevelType w:val="hybridMultilevel"/>
    <w:tmpl w:val="24DA3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58436C"/>
    <w:multiLevelType w:val="hybridMultilevel"/>
    <w:tmpl w:val="774C40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9"/>
  </w:num>
  <w:num w:numId="5">
    <w:abstractNumId w:val="6"/>
  </w:num>
  <w:num w:numId="6">
    <w:abstractNumId w:val="16"/>
  </w:num>
  <w:num w:numId="7">
    <w:abstractNumId w:val="13"/>
  </w:num>
  <w:num w:numId="8">
    <w:abstractNumId w:val="10"/>
  </w:num>
  <w:num w:numId="9">
    <w:abstractNumId w:val="17"/>
  </w:num>
  <w:num w:numId="10">
    <w:abstractNumId w:val="14"/>
  </w:num>
  <w:num w:numId="11">
    <w:abstractNumId w:val="15"/>
  </w:num>
  <w:num w:numId="12">
    <w:abstractNumId w:val="5"/>
  </w:num>
  <w:num w:numId="13">
    <w:abstractNumId w:val="18"/>
  </w:num>
  <w:num w:numId="14">
    <w:abstractNumId w:val="2"/>
  </w:num>
  <w:num w:numId="15">
    <w:abstractNumId w:val="1"/>
  </w:num>
  <w:num w:numId="16">
    <w:abstractNumId w:val="4"/>
  </w:num>
  <w:num w:numId="17">
    <w:abstractNumId w:val="3"/>
  </w:num>
  <w:num w:numId="18">
    <w:abstractNumId w:val="20"/>
  </w:num>
  <w:num w:numId="19">
    <w:abstractNumId w:val="12"/>
  </w:num>
  <w:num w:numId="20">
    <w:abstractNumId w:val="7"/>
  </w:num>
  <w:num w:numId="2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598"/>
    <w:rsid w:val="0001329D"/>
    <w:rsid w:val="00020413"/>
    <w:rsid w:val="000373FA"/>
    <w:rsid w:val="0004371E"/>
    <w:rsid w:val="00061B6A"/>
    <w:rsid w:val="00065598"/>
    <w:rsid w:val="00071B92"/>
    <w:rsid w:val="000735D3"/>
    <w:rsid w:val="000975E2"/>
    <w:rsid w:val="000A28B5"/>
    <w:rsid w:val="000B6A0E"/>
    <w:rsid w:val="000B6A48"/>
    <w:rsid w:val="000D25F8"/>
    <w:rsid w:val="000E63B6"/>
    <w:rsid w:val="000F4A28"/>
    <w:rsid w:val="001042F2"/>
    <w:rsid w:val="00112882"/>
    <w:rsid w:val="00116CF3"/>
    <w:rsid w:val="001250B5"/>
    <w:rsid w:val="00130CF1"/>
    <w:rsid w:val="00130DDA"/>
    <w:rsid w:val="001413D5"/>
    <w:rsid w:val="0015027C"/>
    <w:rsid w:val="00166E51"/>
    <w:rsid w:val="00181508"/>
    <w:rsid w:val="00191BF9"/>
    <w:rsid w:val="001C1491"/>
    <w:rsid w:val="001D76E1"/>
    <w:rsid w:val="001E0E53"/>
    <w:rsid w:val="001E3BF7"/>
    <w:rsid w:val="001E3CA6"/>
    <w:rsid w:val="002445BA"/>
    <w:rsid w:val="002677E6"/>
    <w:rsid w:val="00297C2A"/>
    <w:rsid w:val="002C0D52"/>
    <w:rsid w:val="002C36C4"/>
    <w:rsid w:val="002C435D"/>
    <w:rsid w:val="002C753D"/>
    <w:rsid w:val="002E4F56"/>
    <w:rsid w:val="002F7610"/>
    <w:rsid w:val="00316703"/>
    <w:rsid w:val="0031689C"/>
    <w:rsid w:val="00326C78"/>
    <w:rsid w:val="0032709C"/>
    <w:rsid w:val="00362359"/>
    <w:rsid w:val="003662ED"/>
    <w:rsid w:val="003667C9"/>
    <w:rsid w:val="00377345"/>
    <w:rsid w:val="00381A92"/>
    <w:rsid w:val="00385627"/>
    <w:rsid w:val="00387338"/>
    <w:rsid w:val="00390B68"/>
    <w:rsid w:val="003B1C4B"/>
    <w:rsid w:val="003B7C1B"/>
    <w:rsid w:val="003D2CD9"/>
    <w:rsid w:val="003E3FD2"/>
    <w:rsid w:val="0040056F"/>
    <w:rsid w:val="00406527"/>
    <w:rsid w:val="00417B11"/>
    <w:rsid w:val="004263B3"/>
    <w:rsid w:val="004272ED"/>
    <w:rsid w:val="004367E4"/>
    <w:rsid w:val="004422E4"/>
    <w:rsid w:val="004725F4"/>
    <w:rsid w:val="004728C0"/>
    <w:rsid w:val="004851F0"/>
    <w:rsid w:val="0048626F"/>
    <w:rsid w:val="00495EC9"/>
    <w:rsid w:val="004A0F04"/>
    <w:rsid w:val="004A3D7D"/>
    <w:rsid w:val="004C6E94"/>
    <w:rsid w:val="004E0E21"/>
    <w:rsid w:val="004E2D00"/>
    <w:rsid w:val="004E4062"/>
    <w:rsid w:val="004F6ADD"/>
    <w:rsid w:val="00511C4D"/>
    <w:rsid w:val="005173CE"/>
    <w:rsid w:val="00522ABA"/>
    <w:rsid w:val="0052496E"/>
    <w:rsid w:val="00535312"/>
    <w:rsid w:val="00536ACC"/>
    <w:rsid w:val="005576C5"/>
    <w:rsid w:val="00562843"/>
    <w:rsid w:val="0058188B"/>
    <w:rsid w:val="00582794"/>
    <w:rsid w:val="00592FEB"/>
    <w:rsid w:val="00596AF6"/>
    <w:rsid w:val="005A75E6"/>
    <w:rsid w:val="005B0AEB"/>
    <w:rsid w:val="005C0CCF"/>
    <w:rsid w:val="005C11CF"/>
    <w:rsid w:val="005C3BF5"/>
    <w:rsid w:val="005E099D"/>
    <w:rsid w:val="005F629F"/>
    <w:rsid w:val="00607E7C"/>
    <w:rsid w:val="00612FE9"/>
    <w:rsid w:val="00617923"/>
    <w:rsid w:val="00627121"/>
    <w:rsid w:val="00652B2F"/>
    <w:rsid w:val="00653193"/>
    <w:rsid w:val="00676EEA"/>
    <w:rsid w:val="006772CB"/>
    <w:rsid w:val="006B6229"/>
    <w:rsid w:val="006C3395"/>
    <w:rsid w:val="006D7835"/>
    <w:rsid w:val="006E15E0"/>
    <w:rsid w:val="006E1813"/>
    <w:rsid w:val="006E5077"/>
    <w:rsid w:val="006F0626"/>
    <w:rsid w:val="007077D6"/>
    <w:rsid w:val="00714586"/>
    <w:rsid w:val="00724883"/>
    <w:rsid w:val="0073744E"/>
    <w:rsid w:val="00744991"/>
    <w:rsid w:val="00745967"/>
    <w:rsid w:val="007470E3"/>
    <w:rsid w:val="007615BB"/>
    <w:rsid w:val="00766187"/>
    <w:rsid w:val="00781C67"/>
    <w:rsid w:val="0078776D"/>
    <w:rsid w:val="00797E26"/>
    <w:rsid w:val="007A63FE"/>
    <w:rsid w:val="007A7CCD"/>
    <w:rsid w:val="007C17C3"/>
    <w:rsid w:val="007D4372"/>
    <w:rsid w:val="007D46AB"/>
    <w:rsid w:val="007D6858"/>
    <w:rsid w:val="007F35C9"/>
    <w:rsid w:val="007F6D9F"/>
    <w:rsid w:val="00812E11"/>
    <w:rsid w:val="00822015"/>
    <w:rsid w:val="008274D4"/>
    <w:rsid w:val="00833C8E"/>
    <w:rsid w:val="00850285"/>
    <w:rsid w:val="00855C99"/>
    <w:rsid w:val="00887861"/>
    <w:rsid w:val="008927C8"/>
    <w:rsid w:val="008A6816"/>
    <w:rsid w:val="008C0009"/>
    <w:rsid w:val="008C179E"/>
    <w:rsid w:val="008C38D3"/>
    <w:rsid w:val="008D1A85"/>
    <w:rsid w:val="00900C8C"/>
    <w:rsid w:val="00905B2C"/>
    <w:rsid w:val="00955DEA"/>
    <w:rsid w:val="009612D5"/>
    <w:rsid w:val="00965052"/>
    <w:rsid w:val="009658B8"/>
    <w:rsid w:val="0098273F"/>
    <w:rsid w:val="00990419"/>
    <w:rsid w:val="00996EB2"/>
    <w:rsid w:val="009A1242"/>
    <w:rsid w:val="009A3EE6"/>
    <w:rsid w:val="009A53B4"/>
    <w:rsid w:val="009D2BBA"/>
    <w:rsid w:val="009D40D4"/>
    <w:rsid w:val="009D6DA9"/>
    <w:rsid w:val="009E7158"/>
    <w:rsid w:val="009F67B5"/>
    <w:rsid w:val="00A2117E"/>
    <w:rsid w:val="00A61E0B"/>
    <w:rsid w:val="00A6610F"/>
    <w:rsid w:val="00A66C6A"/>
    <w:rsid w:val="00A73934"/>
    <w:rsid w:val="00A74444"/>
    <w:rsid w:val="00A827DF"/>
    <w:rsid w:val="00AA0675"/>
    <w:rsid w:val="00AB1BDC"/>
    <w:rsid w:val="00AC369E"/>
    <w:rsid w:val="00AC58AF"/>
    <w:rsid w:val="00AC5A66"/>
    <w:rsid w:val="00AF4774"/>
    <w:rsid w:val="00AF493E"/>
    <w:rsid w:val="00B2145B"/>
    <w:rsid w:val="00B300B1"/>
    <w:rsid w:val="00B4599C"/>
    <w:rsid w:val="00B63FAE"/>
    <w:rsid w:val="00B6656C"/>
    <w:rsid w:val="00B66B3C"/>
    <w:rsid w:val="00B70D53"/>
    <w:rsid w:val="00B72139"/>
    <w:rsid w:val="00B83258"/>
    <w:rsid w:val="00B8608C"/>
    <w:rsid w:val="00B95E5A"/>
    <w:rsid w:val="00BA16B5"/>
    <w:rsid w:val="00BA3AFA"/>
    <w:rsid w:val="00BA5629"/>
    <w:rsid w:val="00BC7F39"/>
    <w:rsid w:val="00BD0D7D"/>
    <w:rsid w:val="00BD10E1"/>
    <w:rsid w:val="00BD24C0"/>
    <w:rsid w:val="00BE2FBD"/>
    <w:rsid w:val="00BF3CE5"/>
    <w:rsid w:val="00BF61AB"/>
    <w:rsid w:val="00C00864"/>
    <w:rsid w:val="00C06DD7"/>
    <w:rsid w:val="00C11B0E"/>
    <w:rsid w:val="00C13A29"/>
    <w:rsid w:val="00C14811"/>
    <w:rsid w:val="00C15E77"/>
    <w:rsid w:val="00C26219"/>
    <w:rsid w:val="00C323AD"/>
    <w:rsid w:val="00C50419"/>
    <w:rsid w:val="00C5105E"/>
    <w:rsid w:val="00C54390"/>
    <w:rsid w:val="00C575B1"/>
    <w:rsid w:val="00C6693C"/>
    <w:rsid w:val="00C66C6E"/>
    <w:rsid w:val="00C846CD"/>
    <w:rsid w:val="00CC6360"/>
    <w:rsid w:val="00CD473A"/>
    <w:rsid w:val="00CF0EA3"/>
    <w:rsid w:val="00CF3E22"/>
    <w:rsid w:val="00D07761"/>
    <w:rsid w:val="00D21990"/>
    <w:rsid w:val="00D22544"/>
    <w:rsid w:val="00D27D85"/>
    <w:rsid w:val="00D32C3C"/>
    <w:rsid w:val="00D43499"/>
    <w:rsid w:val="00D440C9"/>
    <w:rsid w:val="00D5065E"/>
    <w:rsid w:val="00D516BC"/>
    <w:rsid w:val="00DB1757"/>
    <w:rsid w:val="00DC482A"/>
    <w:rsid w:val="00DC67DC"/>
    <w:rsid w:val="00DD047D"/>
    <w:rsid w:val="00DD1FB8"/>
    <w:rsid w:val="00DD279D"/>
    <w:rsid w:val="00DE244B"/>
    <w:rsid w:val="00DF0997"/>
    <w:rsid w:val="00DF3E8B"/>
    <w:rsid w:val="00DF7EF7"/>
    <w:rsid w:val="00E13227"/>
    <w:rsid w:val="00E250E2"/>
    <w:rsid w:val="00E53F43"/>
    <w:rsid w:val="00E55FFB"/>
    <w:rsid w:val="00E5628F"/>
    <w:rsid w:val="00E651A9"/>
    <w:rsid w:val="00E855DC"/>
    <w:rsid w:val="00E94944"/>
    <w:rsid w:val="00E96EB2"/>
    <w:rsid w:val="00EC5AFA"/>
    <w:rsid w:val="00ED1434"/>
    <w:rsid w:val="00EE0794"/>
    <w:rsid w:val="00EE5546"/>
    <w:rsid w:val="00EE5D72"/>
    <w:rsid w:val="00EF2260"/>
    <w:rsid w:val="00EF7940"/>
    <w:rsid w:val="00F068C4"/>
    <w:rsid w:val="00F11CA5"/>
    <w:rsid w:val="00F22424"/>
    <w:rsid w:val="00F22EA7"/>
    <w:rsid w:val="00F3314B"/>
    <w:rsid w:val="00F4081E"/>
    <w:rsid w:val="00F52D5D"/>
    <w:rsid w:val="00F74489"/>
    <w:rsid w:val="00F7768E"/>
    <w:rsid w:val="00F853FD"/>
    <w:rsid w:val="00F87EEE"/>
    <w:rsid w:val="00F91748"/>
    <w:rsid w:val="00F923AE"/>
    <w:rsid w:val="00FA7540"/>
    <w:rsid w:val="00FA7D31"/>
    <w:rsid w:val="00FB1093"/>
    <w:rsid w:val="00FB75DA"/>
    <w:rsid w:val="00FC0D0C"/>
    <w:rsid w:val="00FC56B0"/>
    <w:rsid w:val="00FD08AA"/>
    <w:rsid w:val="00FD5777"/>
    <w:rsid w:val="00FE0224"/>
    <w:rsid w:val="00FE6A70"/>
    <w:rsid w:val="00FF1C6D"/>
    <w:rsid w:val="00FF2D6A"/>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9C54"/>
  <w15:chartTrackingRefBased/>
  <w15:docId w15:val="{7A9FE95E-C32C-BF45-A678-4FBFB706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6"/>
    <w:pPr>
      <w:shd w:val="clear" w:color="auto" w:fill="FFFFFF"/>
      <w:spacing w:after="100" w:afterAutospacing="1"/>
      <w:ind w:left="360"/>
      <w:jc w:val="thaiDistribute"/>
    </w:pPr>
    <w:rPr>
      <w:rFonts w:ascii="TH SarabunPSK" w:eastAsia="Times New Roman" w:hAnsi="TH SarabunPSK" w:cs="TH SarabunPSK"/>
      <w:color w:val="212529"/>
      <w:sz w:val="32"/>
      <w:szCs w:val="32"/>
    </w:rPr>
  </w:style>
  <w:style w:type="paragraph" w:styleId="Heading1">
    <w:name w:val="heading 1"/>
    <w:basedOn w:val="Normal"/>
    <w:next w:val="Normal"/>
    <w:link w:val="Heading1Char"/>
    <w:uiPriority w:val="9"/>
    <w:qFormat/>
    <w:rsid w:val="00065598"/>
    <w:pPr>
      <w:keepNext/>
      <w:keepLines/>
      <w:spacing w:before="240"/>
      <w:outlineLvl w:val="0"/>
    </w:pPr>
    <w:rPr>
      <w:rFonts w:asciiTheme="majorHAnsi" w:eastAsiaTheme="majorEastAsia" w:hAnsiTheme="majorHAnsi" w:cstheme="majorBidi"/>
      <w:color w:val="2F5496" w:themeColor="accent1" w:themeShade="BF"/>
      <w:szCs w:val="40"/>
    </w:rPr>
  </w:style>
  <w:style w:type="paragraph" w:styleId="Heading2">
    <w:name w:val="heading 2"/>
    <w:basedOn w:val="Normal"/>
    <w:next w:val="Normal"/>
    <w:link w:val="Heading2Char"/>
    <w:uiPriority w:val="9"/>
    <w:unhideWhenUsed/>
    <w:qFormat/>
    <w:rsid w:val="00C575B1"/>
    <w:pPr>
      <w:keepNext/>
      <w:keepLines/>
      <w:spacing w:before="40"/>
      <w:outlineLvl w:val="1"/>
    </w:pPr>
    <w:rPr>
      <w:rFonts w:eastAsiaTheme="majorEastAsia"/>
      <w:b/>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65598"/>
    <w:pPr>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065598"/>
    <w:rPr>
      <w:rFonts w:asciiTheme="majorHAnsi" w:eastAsiaTheme="majorEastAsia" w:hAnsiTheme="majorHAnsi" w:cstheme="majorBidi"/>
      <w:spacing w:val="-10"/>
      <w:kern w:val="28"/>
      <w:sz w:val="56"/>
      <w:szCs w:val="71"/>
    </w:rPr>
  </w:style>
  <w:style w:type="character" w:customStyle="1" w:styleId="Heading1Char">
    <w:name w:val="Heading 1 Char"/>
    <w:basedOn w:val="DefaultParagraphFont"/>
    <w:link w:val="Heading1"/>
    <w:uiPriority w:val="9"/>
    <w:rsid w:val="00065598"/>
    <w:rPr>
      <w:rFonts w:asciiTheme="majorHAnsi" w:eastAsiaTheme="majorEastAsia" w:hAnsiTheme="majorHAnsi" w:cstheme="majorBidi"/>
      <w:color w:val="2F5496" w:themeColor="accent1" w:themeShade="BF"/>
      <w:sz w:val="32"/>
      <w:szCs w:val="40"/>
    </w:rPr>
  </w:style>
  <w:style w:type="character" w:customStyle="1" w:styleId="Heading2Char">
    <w:name w:val="Heading 2 Char"/>
    <w:basedOn w:val="DefaultParagraphFont"/>
    <w:link w:val="Heading2"/>
    <w:uiPriority w:val="9"/>
    <w:rsid w:val="00C575B1"/>
    <w:rPr>
      <w:rFonts w:ascii="TH SarabunPSK" w:eastAsiaTheme="majorEastAsia" w:hAnsi="TH SarabunPSK" w:cs="TH SarabunPSK"/>
      <w:b/>
      <w:bCs/>
      <w:sz w:val="40"/>
      <w:szCs w:val="40"/>
      <w:shd w:val="clear" w:color="auto" w:fill="FFFFFF"/>
      <w:lang w:val="en-US"/>
    </w:rPr>
  </w:style>
  <w:style w:type="paragraph" w:styleId="ListParagraph">
    <w:name w:val="List Paragraph"/>
    <w:basedOn w:val="Normal"/>
    <w:uiPriority w:val="34"/>
    <w:qFormat/>
    <w:rsid w:val="00BD0D7D"/>
    <w:pPr>
      <w:ind w:left="720"/>
      <w:contextualSpacing/>
    </w:pPr>
  </w:style>
  <w:style w:type="paragraph" w:styleId="NormalWeb">
    <w:name w:val="Normal (Web)"/>
    <w:basedOn w:val="Normal"/>
    <w:uiPriority w:val="99"/>
    <w:unhideWhenUsed/>
    <w:rsid w:val="00617923"/>
    <w:pPr>
      <w:shd w:val="clear" w:color="auto" w:fill="auto"/>
      <w:spacing w:before="100" w:beforeAutospacing="1"/>
      <w:ind w:left="0"/>
      <w:jc w:val="left"/>
    </w:pPr>
    <w:rPr>
      <w:rFonts w:ascii="Times New Roman" w:hAnsi="Times New Roman" w:cs="Times New Roman"/>
      <w:color w:val="auto"/>
      <w:sz w:val="24"/>
      <w:szCs w:val="24"/>
    </w:rPr>
  </w:style>
  <w:style w:type="character" w:styleId="Hyperlink">
    <w:name w:val="Hyperlink"/>
    <w:basedOn w:val="DefaultParagraphFont"/>
    <w:uiPriority w:val="99"/>
    <w:unhideWhenUsed/>
    <w:rsid w:val="00D5065E"/>
    <w:rPr>
      <w:color w:val="0563C1" w:themeColor="hyperlink"/>
      <w:u w:val="single"/>
    </w:rPr>
  </w:style>
  <w:style w:type="character" w:styleId="UnresolvedMention">
    <w:name w:val="Unresolved Mention"/>
    <w:basedOn w:val="DefaultParagraphFont"/>
    <w:uiPriority w:val="99"/>
    <w:semiHidden/>
    <w:unhideWhenUsed/>
    <w:rsid w:val="00D5065E"/>
    <w:rPr>
      <w:color w:val="605E5C"/>
      <w:shd w:val="clear" w:color="auto" w:fill="E1DFDD"/>
    </w:rPr>
  </w:style>
  <w:style w:type="character" w:styleId="FollowedHyperlink">
    <w:name w:val="FollowedHyperlink"/>
    <w:basedOn w:val="DefaultParagraphFont"/>
    <w:uiPriority w:val="99"/>
    <w:semiHidden/>
    <w:unhideWhenUsed/>
    <w:rsid w:val="00C50419"/>
    <w:rPr>
      <w:color w:val="954F72" w:themeColor="followedHyperlink"/>
      <w:u w:val="single"/>
    </w:rPr>
  </w:style>
  <w:style w:type="character" w:styleId="CommentReference">
    <w:name w:val="annotation reference"/>
    <w:basedOn w:val="DefaultParagraphFont"/>
    <w:uiPriority w:val="99"/>
    <w:semiHidden/>
    <w:unhideWhenUsed/>
    <w:rsid w:val="00020413"/>
    <w:rPr>
      <w:sz w:val="16"/>
      <w:szCs w:val="16"/>
    </w:rPr>
  </w:style>
  <w:style w:type="paragraph" w:styleId="CommentText">
    <w:name w:val="annotation text"/>
    <w:basedOn w:val="Normal"/>
    <w:link w:val="CommentTextChar"/>
    <w:uiPriority w:val="99"/>
    <w:semiHidden/>
    <w:unhideWhenUsed/>
    <w:rsid w:val="00020413"/>
    <w:rPr>
      <w:rFonts w:cs="Angsana New"/>
      <w:sz w:val="20"/>
      <w:szCs w:val="25"/>
    </w:rPr>
  </w:style>
  <w:style w:type="character" w:customStyle="1" w:styleId="CommentTextChar">
    <w:name w:val="Comment Text Char"/>
    <w:basedOn w:val="DefaultParagraphFont"/>
    <w:link w:val="CommentText"/>
    <w:uiPriority w:val="99"/>
    <w:semiHidden/>
    <w:rsid w:val="00020413"/>
    <w:rPr>
      <w:rFonts w:ascii="TH SarabunPSK" w:eastAsia="Times New Roman" w:hAnsi="TH SarabunPSK" w:cs="Angsana New"/>
      <w:color w:val="212529"/>
      <w:sz w:val="20"/>
      <w:szCs w:val="25"/>
      <w:shd w:val="clear" w:color="auto" w:fill="FFFFFF"/>
    </w:rPr>
  </w:style>
  <w:style w:type="paragraph" w:styleId="CommentSubject">
    <w:name w:val="annotation subject"/>
    <w:basedOn w:val="CommentText"/>
    <w:next w:val="CommentText"/>
    <w:link w:val="CommentSubjectChar"/>
    <w:uiPriority w:val="99"/>
    <w:semiHidden/>
    <w:unhideWhenUsed/>
    <w:rsid w:val="00020413"/>
    <w:rPr>
      <w:b/>
      <w:bCs/>
    </w:rPr>
  </w:style>
  <w:style w:type="character" w:customStyle="1" w:styleId="CommentSubjectChar">
    <w:name w:val="Comment Subject Char"/>
    <w:basedOn w:val="CommentTextChar"/>
    <w:link w:val="CommentSubject"/>
    <w:uiPriority w:val="99"/>
    <w:semiHidden/>
    <w:rsid w:val="00020413"/>
    <w:rPr>
      <w:rFonts w:ascii="TH SarabunPSK" w:eastAsia="Times New Roman" w:hAnsi="TH SarabunPSK" w:cs="Angsana New"/>
      <w:b/>
      <w:bCs/>
      <w:color w:val="212529"/>
      <w:sz w:val="20"/>
      <w:szCs w:val="25"/>
      <w:shd w:val="clear" w:color="auto" w:fill="FFFFFF"/>
    </w:rPr>
  </w:style>
  <w:style w:type="paragraph" w:styleId="Revision">
    <w:name w:val="Revision"/>
    <w:hidden/>
    <w:uiPriority w:val="99"/>
    <w:semiHidden/>
    <w:rsid w:val="00A827DF"/>
    <w:rPr>
      <w:rFonts w:ascii="TH SarabunPSK" w:eastAsia="Times New Roman" w:hAnsi="TH SarabunPSK" w:cs="Angsana New"/>
      <w:color w:val="212529"/>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8201">
      <w:bodyDiv w:val="1"/>
      <w:marLeft w:val="0"/>
      <w:marRight w:val="0"/>
      <w:marTop w:val="0"/>
      <w:marBottom w:val="0"/>
      <w:divBdr>
        <w:top w:val="none" w:sz="0" w:space="0" w:color="auto"/>
        <w:left w:val="none" w:sz="0" w:space="0" w:color="auto"/>
        <w:bottom w:val="none" w:sz="0" w:space="0" w:color="auto"/>
        <w:right w:val="none" w:sz="0" w:space="0" w:color="auto"/>
      </w:divBdr>
    </w:div>
    <w:div w:id="289240312">
      <w:bodyDiv w:val="1"/>
      <w:marLeft w:val="0"/>
      <w:marRight w:val="0"/>
      <w:marTop w:val="0"/>
      <w:marBottom w:val="0"/>
      <w:divBdr>
        <w:top w:val="none" w:sz="0" w:space="0" w:color="auto"/>
        <w:left w:val="none" w:sz="0" w:space="0" w:color="auto"/>
        <w:bottom w:val="none" w:sz="0" w:space="0" w:color="auto"/>
        <w:right w:val="none" w:sz="0" w:space="0" w:color="auto"/>
      </w:divBdr>
    </w:div>
    <w:div w:id="775291783">
      <w:bodyDiv w:val="1"/>
      <w:marLeft w:val="0"/>
      <w:marRight w:val="0"/>
      <w:marTop w:val="0"/>
      <w:marBottom w:val="0"/>
      <w:divBdr>
        <w:top w:val="none" w:sz="0" w:space="0" w:color="auto"/>
        <w:left w:val="none" w:sz="0" w:space="0" w:color="auto"/>
        <w:bottom w:val="none" w:sz="0" w:space="0" w:color="auto"/>
        <w:right w:val="none" w:sz="0" w:space="0" w:color="auto"/>
      </w:divBdr>
    </w:div>
    <w:div w:id="855458608">
      <w:bodyDiv w:val="1"/>
      <w:marLeft w:val="0"/>
      <w:marRight w:val="0"/>
      <w:marTop w:val="0"/>
      <w:marBottom w:val="0"/>
      <w:divBdr>
        <w:top w:val="none" w:sz="0" w:space="0" w:color="auto"/>
        <w:left w:val="none" w:sz="0" w:space="0" w:color="auto"/>
        <w:bottom w:val="none" w:sz="0" w:space="0" w:color="auto"/>
        <w:right w:val="none" w:sz="0" w:space="0" w:color="auto"/>
      </w:divBdr>
    </w:div>
    <w:div w:id="1071974124">
      <w:bodyDiv w:val="1"/>
      <w:marLeft w:val="0"/>
      <w:marRight w:val="0"/>
      <w:marTop w:val="0"/>
      <w:marBottom w:val="0"/>
      <w:divBdr>
        <w:top w:val="none" w:sz="0" w:space="0" w:color="auto"/>
        <w:left w:val="none" w:sz="0" w:space="0" w:color="auto"/>
        <w:bottom w:val="none" w:sz="0" w:space="0" w:color="auto"/>
        <w:right w:val="none" w:sz="0" w:space="0" w:color="auto"/>
      </w:divBdr>
    </w:div>
    <w:div w:id="146145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C8BB5027-3B20-0A46-AA78-3C75F7C4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1794</Words>
  <Characters>10226</Characters>
  <Application>Microsoft Office Word</Application>
  <DocSecurity>0</DocSecurity>
  <Lines>85</Lines>
  <Paragraphs>23</Paragraphs>
  <ScaleCrop>false</ScaleCrop>
  <HeadingPairs>
    <vt:vector size="6" baseType="variant">
      <vt:variant>
        <vt:lpstr>Title</vt:lpstr>
      </vt:variant>
      <vt:variant>
        <vt:i4>1</vt:i4>
      </vt:variant>
      <vt:variant>
        <vt:lpstr>Headings</vt:lpstr>
      </vt:variant>
      <vt:variant>
        <vt:i4>3</vt:i4>
      </vt:variant>
      <vt:variant>
        <vt:lpstr>ชื่อเรื่อง</vt:lpstr>
      </vt:variant>
      <vt:variant>
        <vt:i4>1</vt:i4>
      </vt:variant>
    </vt:vector>
  </HeadingPairs>
  <TitlesOfParts>
    <vt:vector size="5" baseType="lpstr">
      <vt:lpstr/>
      <vt:lpstr>    it is to enter into a contract or for the performance of a contract between Part</vt:lpstr>
      <vt:lpstr>    it is to respond to Data Subject’s enquiry and assist Data Subject;</vt:lpstr>
      <vt:lpstr>    Contact Details</vt: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wanphichit chintrakulchai</dc:creator>
  <cp:keywords/>
  <dc:description/>
  <cp:lastModifiedBy>Microsoft Office User</cp:lastModifiedBy>
  <cp:revision>6</cp:revision>
  <dcterms:created xsi:type="dcterms:W3CDTF">2021-07-30T02:39:00Z</dcterms:created>
  <dcterms:modified xsi:type="dcterms:W3CDTF">2021-07-30T03:07:00Z</dcterms:modified>
</cp:coreProperties>
</file>