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43E" w14:textId="70401556" w:rsidR="00CB4166" w:rsidRPr="00F75E56" w:rsidRDefault="00CB4166" w:rsidP="00F75E56">
      <w:pPr>
        <w:pStyle w:val="Title"/>
        <w:spacing w:line="360" w:lineRule="auto"/>
        <w:rPr>
          <w:rFonts w:ascii="TH SarabunPSK" w:hAnsi="TH SarabunPSK" w:cs="TH SarabunPSK"/>
          <w:sz w:val="32"/>
          <w:szCs w:val="32"/>
        </w:rPr>
      </w:pPr>
      <w:r w:rsidRPr="00F75E56">
        <w:rPr>
          <w:rFonts w:ascii="TH SarabunPSK" w:hAnsi="TH SarabunPSK" w:cs="TH SarabunPSK"/>
          <w:sz w:val="32"/>
          <w:szCs w:val="32"/>
          <w:cs/>
        </w:rPr>
        <w:t>ข้อตกลงการประมวล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</w:p>
    <w:p w14:paraId="40588049" w14:textId="284B9A45" w:rsidR="00CB4166" w:rsidRPr="00F75E56" w:rsidRDefault="008C6735" w:rsidP="008C6735">
      <w:pPr>
        <w:pStyle w:val="Title"/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1F989CF3" w14:textId="29776A4F" w:rsidR="006C7973" w:rsidRPr="00F75E56" w:rsidRDefault="00FC6E30" w:rsidP="00E3176A">
      <w:pPr>
        <w:spacing w:before="24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F75E56">
        <w:rPr>
          <w:rFonts w:ascii="TH SarabunPSK" w:hAnsi="TH SarabunPSK" w:cs="TH SarabunPSK"/>
          <w:sz w:val="32"/>
          <w:szCs w:val="32"/>
          <w:cs/>
        </w:rPr>
        <w:t>ข้อตกลงฉบับนี้ทำขึ้น</w:t>
      </w:r>
      <w:r w:rsidR="006C7973" w:rsidRPr="00F75E56">
        <w:rPr>
          <w:rFonts w:ascii="TH SarabunPSK" w:hAnsi="TH SarabunPSK" w:cs="TH SarabunPSK"/>
          <w:sz w:val="32"/>
          <w:szCs w:val="32"/>
        </w:rPr>
        <w:t xml:space="preserve"> 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26086" w:rsidRPr="00F75E56">
        <w:rPr>
          <w:rFonts w:ascii="TH SarabunPSK" w:hAnsi="TH SarabunPSK" w:cs="TH SarabunPSK"/>
          <w:sz w:val="32"/>
          <w:szCs w:val="32"/>
          <w:u w:val="single"/>
        </w:rPr>
        <w:t xml:space="preserve">                      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>เมื่อวันที</w:t>
      </w:r>
      <w:r w:rsidR="0039024E" w:rsidRPr="00F75E56">
        <w:rPr>
          <w:rFonts w:ascii="TH SarabunPSK" w:hAnsi="TH SarabunPSK" w:cs="TH SarabunPSK"/>
          <w:sz w:val="32"/>
          <w:szCs w:val="32"/>
          <w:cs/>
        </w:rPr>
        <w:t>่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cs/>
        </w:rPr>
        <w:t>โดยมีผลบั</w:t>
      </w:r>
      <w:r w:rsidR="00CD70BB" w:rsidRPr="00F75E56">
        <w:rPr>
          <w:rFonts w:ascii="TH SarabunPSK" w:hAnsi="TH SarabunPSK" w:cs="TH SarabunPSK"/>
          <w:sz w:val="32"/>
          <w:szCs w:val="32"/>
          <w:cs/>
        </w:rPr>
        <w:t>ง</w:t>
      </w:r>
      <w:r w:rsidRPr="00F75E56">
        <w:rPr>
          <w:rFonts w:ascii="TH SarabunPSK" w:hAnsi="TH SarabunPSK" w:cs="TH SarabunPSK"/>
          <w:sz w:val="32"/>
          <w:szCs w:val="32"/>
          <w:cs/>
        </w:rPr>
        <w:t>คับใช้ตั้งแต่วันที่</w:t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bookmarkEnd w:id="0"/>
    <w:bookmarkEnd w:id="1"/>
    <w:p w14:paraId="1823662B" w14:textId="77777777" w:rsidR="00BE7442" w:rsidRPr="00F75E56" w:rsidRDefault="00361799" w:rsidP="00AD522D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ระหว่าง</w:t>
      </w:r>
      <w:r w:rsidRPr="00F75E56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</w:p>
    <w:p w14:paraId="1B6DC058" w14:textId="42E89876" w:rsidR="00361799" w:rsidRPr="00F75E56" w:rsidRDefault="000372BF" w:rsidP="00E3176A">
      <w:pPr>
        <w:tabs>
          <w:tab w:val="left" w:pos="1080"/>
        </w:tabs>
        <w:spacing w:before="24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sz w:val="32"/>
          <w:szCs w:val="32"/>
        </w:rPr>
        <w:tab/>
      </w:r>
      <w:bookmarkStart w:id="2" w:name="OLE_LINK17"/>
      <w:bookmarkStart w:id="3" w:name="OLE_LINK18"/>
      <w:r w:rsidR="00BE7442" w:rsidRPr="00F75E56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bookmarkEnd w:id="2"/>
      <w:bookmarkEnd w:id="3"/>
      <w:r w:rsidR="004B3BAC" w:rsidRPr="00F75E56">
        <w:rPr>
          <w:rFonts w:ascii="TH SarabunPSK" w:hAnsi="TH SarabunPSK" w:cs="TH SarabunPSK"/>
          <w:sz w:val="32"/>
          <w:szCs w:val="32"/>
          <w:highlight w:val="yellow"/>
        </w:rPr>
        <w:t>XXXX</w:t>
      </w:r>
      <w:r w:rsidR="004B3BAC" w:rsidRPr="00F75E56">
        <w:rPr>
          <w:rFonts w:ascii="TH SarabunPSK" w:hAnsi="TH SarabunPSK" w:cs="TH SarabunPSK"/>
          <w:sz w:val="32"/>
          <w:szCs w:val="32"/>
        </w:rPr>
        <w:t xml:space="preserve"> </w:t>
      </w:r>
      <w:r w:rsidR="00BE7442" w:rsidRPr="00F75E56">
        <w:rPr>
          <w:rFonts w:ascii="TH SarabunPSK" w:hAnsi="TH SarabunPSK" w:cs="TH SarabunPSK"/>
          <w:sz w:val="32"/>
          <w:szCs w:val="32"/>
          <w:cs/>
        </w:rPr>
        <w:t xml:space="preserve">จดทะเบียนจัดตั้งขึ้นตามกฎหมายของประเทศไทย โดยมีทะเบียนนิติบุคคลเลขที่ </w:t>
      </w:r>
      <w:r w:rsidR="004B3BAC" w:rsidRPr="00F75E56">
        <w:rPr>
          <w:rFonts w:ascii="TH SarabunPSK" w:hAnsi="TH SarabunPSK" w:cs="TH SarabunPSK"/>
          <w:sz w:val="32"/>
          <w:szCs w:val="32"/>
          <w:highlight w:val="yellow"/>
        </w:rPr>
        <w:t>XXXXXX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442" w:rsidRPr="00F75E56">
        <w:rPr>
          <w:rFonts w:ascii="TH SarabunPSK" w:hAnsi="TH SarabunPSK" w:cs="TH SarabunPSK"/>
          <w:sz w:val="32"/>
          <w:szCs w:val="32"/>
          <w:cs/>
        </w:rPr>
        <w:t>และมีสำนักงานตั้งอยู่</w:t>
      </w:r>
      <w:r w:rsidR="004B3BAC" w:rsidRPr="00F75E56">
        <w:rPr>
          <w:rFonts w:ascii="TH SarabunPSK" w:hAnsi="TH SarabunPSK" w:cs="TH SarabunPSK"/>
          <w:sz w:val="32"/>
          <w:szCs w:val="32"/>
        </w:rPr>
        <w:t xml:space="preserve"> </w:t>
      </w:r>
      <w:r w:rsidR="004B3BAC" w:rsidRPr="00F75E56">
        <w:rPr>
          <w:rFonts w:ascii="TH SarabunPSK" w:hAnsi="TH SarabunPSK" w:cs="TH SarabunPSK"/>
          <w:sz w:val="32"/>
          <w:szCs w:val="32"/>
          <w:highlight w:val="yellow"/>
        </w:rPr>
        <w:t>XXXXX</w:t>
      </w:r>
      <w:r w:rsidR="00BE7442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 xml:space="preserve">ซึ่งต่อไปในข้อตกลงฉบับนี้เรียกว่า </w:t>
      </w:r>
      <w:r w:rsidR="00361799" w:rsidRPr="00F75E56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“ผู้ควบคุมข้อมูลส่วนบุคคล” 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>หรือ “</w:t>
      </w:r>
      <w:r w:rsidR="00285181" w:rsidRPr="00F75E56">
        <w:rPr>
          <w:rFonts w:ascii="TH SarabunPSK" w:hAnsi="TH SarabunPSK" w:cs="TH SarabunPSK"/>
          <w:sz w:val="32"/>
          <w:szCs w:val="32"/>
          <w:highlight w:val="yellow"/>
        </w:rPr>
        <w:t>XXX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>” ฝ่ายหนึ่ง</w:t>
      </w:r>
      <w:r w:rsidR="00D57428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38D" w:rsidRPr="00F75E56">
        <w:rPr>
          <w:rFonts w:ascii="TH SarabunPSK" w:hAnsi="TH SarabunPSK" w:cs="TH SarabunPSK"/>
          <w:sz w:val="32"/>
          <w:szCs w:val="32"/>
          <w:cs/>
        </w:rPr>
        <w:t>กับ</w:t>
      </w:r>
    </w:p>
    <w:p w14:paraId="56367060" w14:textId="7D2ECF44" w:rsidR="00FB1EC8" w:rsidRPr="00F75E56" w:rsidRDefault="00C34CEF" w:rsidP="00454B71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  <w:bookmarkStart w:id="4" w:name="OLE_LINK7"/>
      <w:bookmarkStart w:id="5" w:name="OLE_LINK8"/>
      <w:r w:rsidRPr="00F75E56">
        <w:rPr>
          <w:rFonts w:ascii="TH SarabunPSK" w:hAnsi="TH SarabunPSK" w:cs="TH SarabunPSK"/>
          <w:cs/>
        </w:rPr>
        <w:t xml:space="preserve">บริษัท </w:t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cs/>
        </w:rPr>
        <w:t xml:space="preserve">ตั้งอยู่เลขที่ </w:t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  <w:t xml:space="preserve"> </w:t>
      </w:r>
      <w:r w:rsidR="00100568" w:rsidRPr="00F75E56">
        <w:rPr>
          <w:rFonts w:ascii="TH SarabunPSK" w:hAnsi="TH SarabunPSK" w:cs="TH SarabunPSK"/>
          <w:cs/>
        </w:rPr>
        <w:t>ซึ่งต่อไปในข้อตกลงฉบับนี้เรียกว่า “</w:t>
      </w:r>
      <w:r w:rsidR="00100568" w:rsidRPr="00F75E56">
        <w:rPr>
          <w:rFonts w:ascii="TH SarabunPSK" w:hAnsi="TH SarabunPSK" w:cs="TH SarabunPSK"/>
          <w:b/>
          <w:bCs/>
          <w:cs/>
        </w:rPr>
        <w:t>ผู้ประมวลผลข้อมูล</w:t>
      </w:r>
      <w:r w:rsidR="00CE2C14" w:rsidRPr="00F75E56">
        <w:rPr>
          <w:rFonts w:ascii="TH SarabunPSK" w:hAnsi="TH SarabunPSK" w:cs="TH SarabunPSK"/>
          <w:b/>
          <w:bCs/>
          <w:cs/>
        </w:rPr>
        <w:t>ส่วนบุคคล</w:t>
      </w:r>
      <w:r w:rsidR="00100568" w:rsidRPr="00F75E56">
        <w:rPr>
          <w:rFonts w:ascii="TH SarabunPSK" w:hAnsi="TH SarabunPSK" w:cs="TH SarabunPSK"/>
          <w:cs/>
        </w:rPr>
        <w:t>”</w:t>
      </w:r>
      <w:r w:rsidR="00FB1EC8" w:rsidRPr="00F75E56">
        <w:rPr>
          <w:rFonts w:ascii="TH SarabunPSK" w:hAnsi="TH SarabunPSK" w:cs="TH SarabunPSK"/>
          <w:cs/>
        </w:rPr>
        <w:t xml:space="preserve"> หรือ “บริษัทฯ”</w:t>
      </w:r>
      <w:bookmarkEnd w:id="4"/>
      <w:bookmarkEnd w:id="5"/>
      <w:r w:rsidR="00454B71">
        <w:rPr>
          <w:rFonts w:ascii="TH SarabunPSK" w:hAnsi="TH SarabunPSK" w:cs="TH SarabunPSK" w:hint="cs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>โดยทั้งสองฝ่ายตกลงกันดังต่อไปนี้</w:t>
      </w:r>
    </w:p>
    <w:p w14:paraId="178DF199" w14:textId="77777777" w:rsidR="00FB1EC8" w:rsidRPr="00F75E56" w:rsidRDefault="00FB1EC8" w:rsidP="00FB1EC8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2C061F2A" w14:textId="225EF5F9" w:rsidR="00FB1EC8" w:rsidRPr="00F75E56" w:rsidRDefault="00F023FE" w:rsidP="00AD522D">
      <w:pPr>
        <w:pStyle w:val="BodyText"/>
        <w:spacing w:before="240" w:line="360" w:lineRule="auto"/>
        <w:ind w:firstLine="360"/>
        <w:rPr>
          <w:rFonts w:ascii="TH SarabunPSK" w:hAnsi="TH SarabunPSK" w:cs="TH SarabunPSK"/>
        </w:rPr>
      </w:pPr>
      <w:r w:rsidRPr="00454B71">
        <w:rPr>
          <w:rFonts w:ascii="TH SarabunPSK" w:hAnsi="TH SarabunPSK" w:cs="TH SarabunPSK"/>
          <w:highlight w:val="yellow"/>
        </w:rPr>
        <w:t>XXXXXX</w:t>
      </w:r>
      <w:r w:rsidR="00FB1EC8" w:rsidRPr="00F75E56">
        <w:rPr>
          <w:rFonts w:ascii="TH SarabunPSK" w:hAnsi="TH SarabunPSK" w:cs="TH SarabunPSK"/>
          <w:cs/>
        </w:rPr>
        <w:t xml:space="preserve"> ได้ติดต่อและ/หรือ ว่าจ้าง บริษัทฯ เพื่อ </w:t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bookmarkStart w:id="6" w:name="OLE_LINK71"/>
      <w:bookmarkStart w:id="7" w:name="OLE_LINK72"/>
      <w:r w:rsidR="00FB1EC8" w:rsidRPr="00F75E56">
        <w:rPr>
          <w:rFonts w:ascii="TH SarabunPSK" w:hAnsi="TH SarabunPSK" w:cs="TH SarabunPSK"/>
          <w:u w:val="single"/>
          <w:cs/>
        </w:rPr>
        <w:t xml:space="preserve">     </w:t>
      </w:r>
      <w:bookmarkEnd w:id="6"/>
      <w:bookmarkEnd w:id="7"/>
      <w:r w:rsidR="00FB1EC8" w:rsidRPr="00F75E56">
        <w:rPr>
          <w:rFonts w:ascii="TH SarabunPSK" w:hAnsi="TH SarabunPSK" w:cs="TH SarabunPSK"/>
          <w:u w:val="single"/>
          <w:cs/>
        </w:rPr>
        <w:t xml:space="preserve">  </w:t>
      </w:r>
      <w:r w:rsidR="006D76E9" w:rsidRPr="00F75E56">
        <w:rPr>
          <w:rFonts w:ascii="TH SarabunPSK" w:hAnsi="TH SarabunPSK" w:cs="TH SarabunPSK"/>
          <w:u w:val="single"/>
          <w:cs/>
        </w:rPr>
        <w:t xml:space="preserve">  </w:t>
      </w:r>
      <w:r w:rsidR="00FB1EC8" w:rsidRPr="00F75E56">
        <w:rPr>
          <w:rFonts w:ascii="TH SarabunPSK" w:hAnsi="TH SarabunPSK" w:cs="TH SarabunPSK"/>
          <w:u w:val="single"/>
          <w:cs/>
        </w:rPr>
        <w:tab/>
        <w:t xml:space="preserve">     </w:t>
      </w:r>
      <w:r w:rsidR="00FB1EC8" w:rsidRPr="00F75E56">
        <w:rPr>
          <w:rFonts w:ascii="TH SarabunPSK" w:hAnsi="TH SarabunPSK" w:cs="TH SarabunPSK"/>
          <w:cs/>
        </w:rPr>
        <w:t>นั้น</w:t>
      </w:r>
      <w:r w:rsidR="00AD522D">
        <w:rPr>
          <w:rFonts w:ascii="TH SarabunPSK" w:hAnsi="TH SarabunPSK" w:cs="TH SarabunPSK" w:hint="cs"/>
          <w:cs/>
        </w:rPr>
        <w:t xml:space="preserve"> </w:t>
      </w:r>
      <w:r w:rsidRPr="00AD522D">
        <w:rPr>
          <w:rFonts w:ascii="TH SarabunPSK" w:hAnsi="TH SarabunPSK" w:cs="TH SarabunPSK"/>
          <w:highlight w:val="yellow"/>
        </w:rPr>
        <w:t>XXXXXX</w:t>
      </w:r>
      <w:r w:rsidR="00FB1EC8" w:rsidRPr="00F75E56">
        <w:rPr>
          <w:rFonts w:ascii="TH SarabunPSK" w:hAnsi="TH SarabunPSK" w:cs="TH SarabunPSK"/>
          <w:cs/>
        </w:rPr>
        <w:t xml:space="preserve"> อาจมีความจำเป็นต้องเปิดเผยข้อมูลส่วนบุคคลที่เกี่ยวข้องกับการดำเนินงานตา</w:t>
      </w:r>
      <w:r w:rsidR="000E4D18" w:rsidRPr="00F75E56">
        <w:rPr>
          <w:rFonts w:ascii="TH SarabunPSK" w:hAnsi="TH SarabunPSK" w:cs="TH SarabunPSK"/>
          <w:cs/>
        </w:rPr>
        <w:t>ม</w:t>
      </w:r>
      <w:r w:rsidR="000E4D18" w:rsidRPr="00F75E56">
        <w:rPr>
          <w:rFonts w:ascii="TH SarabunPSK" w:hAnsi="TH SarabunPSK" w:cs="TH SarabunPSK"/>
          <w:u w:val="single"/>
          <w:cs/>
        </w:rPr>
        <w:t xml:space="preserve">เอกสารแนบท้าย </w:t>
      </w:r>
      <w:r w:rsidR="00455C39" w:rsidRPr="00F75E56">
        <w:rPr>
          <w:rFonts w:ascii="TH SarabunPSK" w:hAnsi="TH SarabunPSK" w:cs="TH SarabunPSK"/>
          <w:u w:val="single"/>
        </w:rPr>
        <w:t>1</w:t>
      </w:r>
      <w:r w:rsidR="000E4D18" w:rsidRPr="00F75E56">
        <w:rPr>
          <w:rFonts w:ascii="TH SarabunPSK" w:hAnsi="TH SarabunPSK" w:cs="TH SarabunPSK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 xml:space="preserve">ให้แก่บริษัทฯ </w:t>
      </w:r>
      <w:r w:rsidRPr="006A2000">
        <w:rPr>
          <w:rFonts w:ascii="TH SarabunPSK" w:hAnsi="TH SarabunPSK" w:cs="TH SarabunPSK"/>
          <w:highlight w:val="yellow"/>
        </w:rPr>
        <w:t>XXXXXX</w:t>
      </w:r>
      <w:r w:rsidR="006A2000">
        <w:rPr>
          <w:rFonts w:ascii="TH SarabunPSK" w:hAnsi="TH SarabunPSK" w:cs="TH SarabunPSK" w:hint="cs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>จึงประสงค์ให้บริษัทฯ เก็บรักษาข้อมูลดังกล่าวตามมาตรฐานความปลอดภัยในระดับเดียวกัน</w:t>
      </w:r>
      <w:r w:rsidR="00563D04" w:rsidRPr="00F75E56">
        <w:rPr>
          <w:rFonts w:ascii="TH SarabunPSK" w:hAnsi="TH SarabunPSK" w:cs="TH SarabunPSK"/>
          <w:cs/>
        </w:rPr>
        <w:t>โดย</w:t>
      </w:r>
      <w:r w:rsidR="00FB1EC8" w:rsidRPr="00F75E56">
        <w:rPr>
          <w:rFonts w:ascii="TH SarabunPSK" w:hAnsi="TH SarabunPSK" w:cs="TH SarabunPSK"/>
          <w:cs/>
        </w:rPr>
        <w:t>ให้เป็นไปตามที่กฎหมายกำหนด</w:t>
      </w:r>
      <w:r w:rsidR="00EB5397" w:rsidRPr="00F75E56">
        <w:rPr>
          <w:rFonts w:ascii="TH SarabunPSK" w:hAnsi="TH SarabunPSK" w:cs="TH SarabunPSK"/>
          <w:cs/>
        </w:rPr>
        <w:t>ทั้งในขณะนี้และภายภาคหน้า</w:t>
      </w:r>
    </w:p>
    <w:p w14:paraId="0E91F2A7" w14:textId="77777777" w:rsidR="00903C9C" w:rsidRPr="00F75E56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lastRenderedPageBreak/>
        <w:t>ข้อมูลส่วนบุคคล</w:t>
      </w:r>
    </w:p>
    <w:p w14:paraId="0D68044B" w14:textId="63708A1F" w:rsidR="005E3A7D" w:rsidRPr="00F75E56" w:rsidRDefault="00F90F82" w:rsidP="00E723A4">
      <w:pPr>
        <w:shd w:val="clear" w:color="auto" w:fill="FFFFFF"/>
        <w:spacing w:after="100" w:afterAutospacing="1"/>
        <w:ind w:firstLine="36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F75E56">
        <w:rPr>
          <w:rFonts w:ascii="TH SarabunPSK" w:eastAsia="Times New Roman" w:hAnsi="TH SarabunPSK" w:cs="TH SarabunPSK"/>
          <w:color w:val="212529"/>
          <w:sz w:val="32"/>
          <w:szCs w:val="32"/>
        </w:rPr>
        <w:t>“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ข้อมูลส่วนบุคคล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</w:rPr>
        <w:t>” 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FB20417" w14:textId="203C6D5B" w:rsidR="00903C9C" w:rsidRPr="00F75E56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t>การ</w:t>
      </w:r>
      <w:r w:rsidR="00E96CE2" w:rsidRPr="00F75E56">
        <w:rPr>
          <w:rFonts w:ascii="TH SarabunPSK" w:hAnsi="TH SarabunPSK" w:cs="TH SarabunPSK"/>
          <w:b/>
          <w:bCs/>
          <w:cs/>
        </w:rPr>
        <w:t>ประมวล</w:t>
      </w:r>
      <w:r w:rsidRPr="00F75E56">
        <w:rPr>
          <w:rFonts w:ascii="TH SarabunPSK" w:hAnsi="TH SarabunPSK" w:cs="TH SarabunPSK"/>
          <w:b/>
          <w:bCs/>
          <w:cs/>
        </w:rPr>
        <w:t>ข้อมูลส่วนบุคคล</w:t>
      </w:r>
    </w:p>
    <w:p w14:paraId="7EFCF3C7" w14:textId="17D01862" w:rsidR="00010D47" w:rsidRPr="00F75E56" w:rsidRDefault="00BE3998" w:rsidP="00B342E6">
      <w:pPr>
        <w:pStyle w:val="BodyText"/>
        <w:spacing w:line="276" w:lineRule="auto"/>
        <w:ind w:firstLine="360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การประมวลผลข้อมูลส่วนบุคคลในข้อตกลงฉบับนี้ หมายถึง การเก็บรวบรวม ใช้ และ</w:t>
      </w:r>
      <w:r w:rsidRPr="00F75E56">
        <w:rPr>
          <w:rFonts w:ascii="TH SarabunPSK" w:hAnsi="TH SarabunPSK" w:cs="TH SarabunPSK"/>
        </w:rPr>
        <w:t>/</w:t>
      </w:r>
      <w:r w:rsidRPr="00F75E56">
        <w:rPr>
          <w:rFonts w:ascii="TH SarabunPSK" w:hAnsi="TH SarabunPSK" w:cs="TH SarabunPSK"/>
          <w:cs/>
        </w:rPr>
        <w:t>หรือเปิดเผยข้อมูลส่วนบุคคล โดย</w:t>
      </w:r>
      <w:r w:rsidR="00903C9C" w:rsidRPr="00F75E56">
        <w:rPr>
          <w:rFonts w:ascii="TH SarabunPSK" w:hAnsi="TH SarabunPSK" w:cs="TH SarabunPSK"/>
          <w:cs/>
        </w:rPr>
        <w:t>ผู้ประมวลผลข้อมูลส่วนบุคคลตกลงว่าจะ</w:t>
      </w:r>
      <w:r w:rsidR="0069766F" w:rsidRPr="00F75E56">
        <w:rPr>
          <w:rFonts w:ascii="TH SarabunPSK" w:hAnsi="TH SarabunPSK" w:cs="TH SarabunPSK"/>
          <w:cs/>
        </w:rPr>
        <w:t>ประมวลผลข้อมูลส่วนบุคคลตามเงื่อนไขดังนี้</w:t>
      </w:r>
    </w:p>
    <w:p w14:paraId="0A7AF6CF" w14:textId="77777777" w:rsidR="00375E71" w:rsidRDefault="00303EE1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ประมวลผล</w:t>
      </w:r>
      <w:r w:rsidR="00903C9C" w:rsidRPr="00F75E56">
        <w:rPr>
          <w:rFonts w:ascii="TH SarabunPSK" w:hAnsi="TH SarabunPSK" w:cs="TH SarabunPSK"/>
          <w:cs/>
        </w:rPr>
        <w:t>ข้อมูลส่วนบุคคลตามวัตถุประสงค์ที่ระบุใน</w:t>
      </w:r>
      <w:r w:rsidR="007D516B" w:rsidRPr="00F75E56">
        <w:rPr>
          <w:rFonts w:ascii="TH SarabunPSK" w:hAnsi="TH SarabunPSK" w:cs="TH SarabunPSK"/>
          <w:cs/>
        </w:rPr>
        <w:t xml:space="preserve">ข้อ </w:t>
      </w:r>
      <w:r w:rsidR="009F4F8F" w:rsidRPr="00F75E56">
        <w:rPr>
          <w:rFonts w:ascii="TH SarabunPSK" w:hAnsi="TH SarabunPSK" w:cs="TH SarabunPSK"/>
        </w:rPr>
        <w:t>1</w:t>
      </w:r>
      <w:r w:rsidR="007D516B" w:rsidRPr="00F75E56">
        <w:rPr>
          <w:rFonts w:ascii="TH SarabunPSK" w:hAnsi="TH SarabunPSK" w:cs="TH SarabunPSK"/>
          <w:cs/>
        </w:rPr>
        <w:t xml:space="preserve"> เท่านั้น</w:t>
      </w:r>
    </w:p>
    <w:p w14:paraId="70E6E780" w14:textId="338ADBEC" w:rsidR="00010D47" w:rsidRDefault="00903C9C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375E71">
        <w:rPr>
          <w:rFonts w:ascii="TH SarabunPSK" w:hAnsi="TH SarabunPSK" w:cs="TH SarabunPSK"/>
          <w:cs/>
        </w:rPr>
        <w:t>ห้ามเปิดเผยข้อมูลส่วนบุคคลให้แก่บุคคลภายนอก เว้นแต่จะเป็นการเปิดเผยข้อมูล</w:t>
      </w:r>
      <w:r w:rsidR="00F6471A" w:rsidRPr="00375E71">
        <w:rPr>
          <w:rFonts w:ascii="TH SarabunPSK" w:hAnsi="TH SarabunPSK" w:cs="TH SarabunPSK"/>
          <w:cs/>
        </w:rPr>
        <w:t>ส่วนบุคคล</w:t>
      </w:r>
      <w:r w:rsidRPr="00375E71">
        <w:rPr>
          <w:rFonts w:ascii="TH SarabunPSK" w:hAnsi="TH SarabunPSK" w:cs="TH SarabunPSK"/>
          <w:cs/>
        </w:rPr>
        <w:t>ให้แก่ลูกจ้างหรือพนักงานของผู้ประมวลผลข้อมูลที่เกี่ยวข้องโดยตรงกับการดำเนินงานตามวัตถุประสงค์</w:t>
      </w:r>
      <w:r w:rsidR="00832FFC" w:rsidRPr="00375E71">
        <w:rPr>
          <w:rFonts w:ascii="TH SarabunPSK" w:hAnsi="TH SarabunPSK" w:cs="TH SarabunPSK"/>
          <w:cs/>
        </w:rPr>
        <w:t xml:space="preserve">ในข้อ </w:t>
      </w:r>
      <w:r w:rsidR="00B57371" w:rsidRPr="00375E71">
        <w:rPr>
          <w:rFonts w:ascii="TH SarabunPSK" w:hAnsi="TH SarabunPSK" w:cs="TH SarabunPSK"/>
        </w:rPr>
        <w:t>1</w:t>
      </w:r>
    </w:p>
    <w:p w14:paraId="5B0A9F89" w14:textId="2903C9E9" w:rsidR="001E7D5C" w:rsidRPr="001E7D5C" w:rsidRDefault="001E7D5C" w:rsidP="001E7D5C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ผู้ประมวลผลข้อมูลส่วนบุคคลจะต้อง</w:t>
      </w:r>
      <w:r w:rsidRPr="00F75E56">
        <w:rPr>
          <w:rFonts w:ascii="TH SarabunPSK" w:hAnsi="TH SarabunPSK" w:cs="TH SarabunPSK"/>
          <w:cs/>
        </w:rPr>
        <w:t xml:space="preserve">ไม่ทำซ้ำข้อมูลส่วนบุคคลแม้เพียงส่วนหนึ่งส่วนใดหรือทั้งหมด เว้นแต่การทำซ้ำเพื่อการใช้ข้อมูลส่วนบุคคลให้บรรลุวัตถุประสงค์ตามที่กำหนดไว้ในข้อ </w:t>
      </w:r>
      <w:r w:rsidRPr="00F75E56">
        <w:rPr>
          <w:rFonts w:ascii="TH SarabunPSK" w:hAnsi="TH SarabunPSK" w:cs="TH SarabunPSK"/>
        </w:rPr>
        <w:t>1</w:t>
      </w:r>
    </w:p>
    <w:p w14:paraId="73A08687" w14:textId="249EB666" w:rsidR="00977F73" w:rsidRPr="00F75E56" w:rsidRDefault="00632904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ผู้ประมวลผลข้อมูลส่วนบุคคลต้องกำกับดูแลการปฏิบัติหน้าที่ของพนักงาน</w:t>
      </w:r>
      <w:r w:rsidR="004C1FD9" w:rsidRPr="00F75E56">
        <w:rPr>
          <w:rFonts w:ascii="TH SarabunPSK" w:hAnsi="TH SarabunPSK" w:cs="TH SarabunPSK"/>
          <w:cs/>
        </w:rPr>
        <w:t xml:space="preserve"> </w:t>
      </w:r>
      <w:r w:rsidRPr="00F75E56">
        <w:rPr>
          <w:rFonts w:ascii="TH SarabunPSK" w:hAnsi="TH SarabunPSK" w:cs="TH SarabunPSK"/>
          <w:cs/>
        </w:rPr>
        <w:t>ลูกจ้าง ตัวแทน และ/หรือผู้รับจ้างของผู้ประมวลผลข้อมูลส่วนบุคคล ให้เป็นไปตามที่</w:t>
      </w:r>
      <w:r w:rsidR="00027E61" w:rsidRPr="00F75E56">
        <w:rPr>
          <w:rFonts w:ascii="TH SarabunPSK" w:hAnsi="TH SarabunPSK" w:cs="TH SarabunPSK"/>
        </w:rPr>
        <w:t xml:space="preserve"> </w:t>
      </w:r>
      <w:r w:rsidR="00F023FE" w:rsidRPr="00F75E56">
        <w:rPr>
          <w:rFonts w:ascii="TH SarabunPSK" w:hAnsi="TH SarabunPSK" w:cs="TH SarabunPSK"/>
          <w:highlight w:val="yellow"/>
        </w:rPr>
        <w:t>XXXXXX</w:t>
      </w:r>
      <w:r w:rsidR="00027E61"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กำหนด และบันทึกกิจกรรมการประมวลผลข้อมูลส่วนบุคคลไว้ตามที่กฎหมายกำหนดทั้งในขณะปัจจุบันและในภายภาคหน้า</w:t>
      </w:r>
    </w:p>
    <w:p w14:paraId="22ABD0AC" w14:textId="08C6209C" w:rsidR="00BD30C4" w:rsidRDefault="00BD30C4" w:rsidP="001E7D5C">
      <w:pPr>
        <w:pStyle w:val="BodyText"/>
        <w:numPr>
          <w:ilvl w:val="1"/>
          <w:numId w:val="10"/>
        </w:numPr>
        <w:spacing w:after="240"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 xml:space="preserve">กรณีที่ผู้ประมวลผลข้อมูลส่วนบุคคลได้โอนกิจการ รวมกิจการ หรือควบกิจการ หรือดำเนินการอื่น ๆ ในลักษณะที่มีการเปลี่ยนแปลงอำนาจในการดำเนินกิจการของผู้ประมวลผลข้อมูลส่วนบุคคล ผู้ประมวลผลข้อมูลส่วนบุคคลจะต้องแจ้งให้ </w:t>
      </w:r>
      <w:r w:rsidR="00F023FE" w:rsidRPr="00F75E56">
        <w:rPr>
          <w:rFonts w:ascii="TH SarabunPSK" w:hAnsi="TH SarabunPSK" w:cs="TH SarabunPSK"/>
          <w:highlight w:val="yellow"/>
        </w:rPr>
        <w:t>XXXXXX</w:t>
      </w:r>
      <w:r w:rsidRPr="00F75E56">
        <w:rPr>
          <w:rFonts w:ascii="TH SarabunPSK" w:hAnsi="TH SarabunPSK" w:cs="TH SarabunPSK"/>
          <w:cs/>
        </w:rPr>
        <w:t xml:space="preserve"> ทราบทันทีโดยข้อตกลงฉบับนี้ยังคงมีผลผูกพันผู้ประมวลผลข้อมูลส่วนบุคคลและผู้รับโอนสิทธิของผู้ประมวลผลข้อมูลส่วนบุคคลด้วย</w:t>
      </w:r>
    </w:p>
    <w:p w14:paraId="75A1DE11" w14:textId="053D80F4" w:rsidR="00375E71" w:rsidRPr="00375E71" w:rsidRDefault="00375E71" w:rsidP="00375E71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375E71">
        <w:rPr>
          <w:rFonts w:ascii="TH SarabunPSK" w:hAnsi="TH SarabunPSK" w:cs="TH SarabunPSK"/>
          <w:b/>
          <w:bCs/>
        </w:rPr>
        <w:t>4.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375E71">
        <w:rPr>
          <w:rFonts w:ascii="TH SarabunPSK" w:hAnsi="TH SarabunPSK" w:cs="TH SarabunPSK" w:hint="cs"/>
          <w:b/>
          <w:bCs/>
          <w:cs/>
        </w:rPr>
        <w:t>มาตรการรักษาความปลอดภัย</w:t>
      </w:r>
    </w:p>
    <w:p w14:paraId="4D4DCD02" w14:textId="77777777" w:rsidR="00375E71" w:rsidRPr="00375E71" w:rsidRDefault="00375E71" w:rsidP="00375E71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 w:hint="cs"/>
          <w:vanish/>
          <w:sz w:val="32"/>
          <w:szCs w:val="32"/>
        </w:rPr>
      </w:pPr>
    </w:p>
    <w:p w14:paraId="3BE93CB7" w14:textId="69FFBB90" w:rsidR="00375E71" w:rsidRDefault="00375E71" w:rsidP="00375E71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ผู้ประมวลผลข้อมูลส่วนบุคคลจะต้องดำเนินการจัดหามาตรการคุ้มครองข้อมูลส่วนบุคคลอย่างเหมาะสม เพื่อป้องกันการสูญหาย เข้าถึง ใช้เปลี่ยนแปลง แก้ไข หรือเปิดเผยข้อมูลส่วนบุคคลโดยปราศจากอำนาจหรือโดยมิชอบ ทั้งนี้ พิจารณาถึงความก้า</w:t>
      </w:r>
      <w:r w:rsidR="00454B71">
        <w:rPr>
          <w:rFonts w:ascii="TH SarabunPSK" w:eastAsia="Batang" w:hAnsi="TH SarabunPSK" w:cs="TH SarabunPSK" w:hint="cs"/>
          <w:sz w:val="32"/>
          <w:szCs w:val="32"/>
          <w:cs/>
        </w:rPr>
        <w:t>ว</w:t>
      </w:r>
      <w:r w:rsidRPr="00375E71">
        <w:rPr>
          <w:rFonts w:ascii="TH SarabunPSK" w:eastAsia="Batang" w:hAnsi="TH SarabunPSK" w:cs="TH SarabunPSK"/>
          <w:sz w:val="32"/>
          <w:szCs w:val="32"/>
          <w:cs/>
        </w:rPr>
        <w:t>หน้าทางเทคโนโลยี ค่าใช้จ่ายในการดำเนินการ ลักษณะ ขอบเขต บริบท และวัตถุประสงค์ของการประมวลผลข้อมูล</w:t>
      </w:r>
    </w:p>
    <w:p w14:paraId="37EC04C2" w14:textId="19A60A6C" w:rsidR="00375E71" w:rsidRPr="00375E71" w:rsidRDefault="00375E71" w:rsidP="006F1209">
      <w:pPr>
        <w:pStyle w:val="ListParagraph"/>
        <w:numPr>
          <w:ilvl w:val="1"/>
          <w:numId w:val="10"/>
        </w:numPr>
        <w:spacing w:after="240"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hAnsi="TH SarabunPSK" w:cs="TH SarabunPSK"/>
          <w:sz w:val="32"/>
          <w:szCs w:val="32"/>
          <w:cs/>
        </w:rPr>
        <w:lastRenderedPageBreak/>
        <w:t>หากการกระทำใดของผู้ประมวลผลข้อมูลทำให้เกิดข้อพิพาทหรือความเสียหายแก่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Pr="00375E71">
        <w:rPr>
          <w:rFonts w:ascii="TH SarabunPSK" w:hAnsi="TH SarabunPSK" w:cs="TH SarabunPSK"/>
          <w:sz w:val="32"/>
          <w:szCs w:val="32"/>
          <w:highlight w:val="yellow"/>
        </w:rPr>
        <w:t>XXXXXX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="00454B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75E71">
        <w:rPr>
          <w:rFonts w:ascii="TH SarabunPSK" w:hAnsi="TH SarabunPSK" w:cs="TH SarabunPSK"/>
          <w:sz w:val="32"/>
          <w:szCs w:val="32"/>
          <w:cs/>
        </w:rPr>
        <w:t>ผู้ประมวลผลข้อมูลส่วนบุคคลต้องรับผิดชอบความเสียหายที่เกิดขึ้นทั้งหมด</w:t>
      </w:r>
    </w:p>
    <w:p w14:paraId="44906ECA" w14:textId="499571D9" w:rsidR="00375E71" w:rsidRPr="006F1209" w:rsidRDefault="00375E71" w:rsidP="00375E71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6F1209">
        <w:rPr>
          <w:rFonts w:ascii="TH SarabunPSK" w:hAnsi="TH SarabunPSK" w:cs="TH SarabunPSK"/>
          <w:b/>
          <w:bCs/>
        </w:rPr>
        <w:t>5.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6F1209">
        <w:rPr>
          <w:rFonts w:ascii="TH SarabunPSK" w:hAnsi="TH SarabunPSK" w:cs="TH SarabunPSK" w:hint="cs"/>
          <w:b/>
          <w:bCs/>
          <w:cs/>
        </w:rPr>
        <w:t>สิทธิของเจ้าของข้อมูลส่วนบุคคล</w:t>
      </w:r>
    </w:p>
    <w:p w14:paraId="54A12B2C" w14:textId="77777777" w:rsidR="00375E71" w:rsidRPr="00375E71" w:rsidRDefault="00375E71" w:rsidP="00375E71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3630CDF2" w14:textId="7F186B1F" w:rsidR="00375E71" w:rsidRPr="00375E71" w:rsidRDefault="00375E71" w:rsidP="00AA76BB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 xml:space="preserve">ผู้ประมวลผลข้อมูลส่วนบุคคลมีหน้าที่ดำเนินการเพื่อช่วยเหลือหรือสนับสนุนผู้ควบคุมข้อมูลส่วนบุคคลสามารถตอบสนองตามคำร้องของเจ้าของข้อมูลส่วนบุคคลอันเป็นการใช้สิทธิของเจ้าของส่วนบุคคลตามพระราชบัญญัติคุ้มครองข้อมูลส่วนบุคคล พ.ศ. </w:t>
      </w:r>
      <w:r w:rsidRPr="00375E71">
        <w:rPr>
          <w:rFonts w:ascii="TH SarabunPSK" w:eastAsia="Batang" w:hAnsi="TH SarabunPSK" w:cs="TH SarabunPSK"/>
          <w:sz w:val="32"/>
          <w:szCs w:val="32"/>
        </w:rPr>
        <w:t>2562</w:t>
      </w:r>
      <w:r w:rsidRPr="00375E71">
        <w:rPr>
          <w:rFonts w:ascii="TH SarabunPSK" w:eastAsia="Batang" w:hAnsi="TH SarabunPSK" w:cs="TH SarabunPSK"/>
          <w:sz w:val="32"/>
          <w:szCs w:val="32"/>
          <w:cs/>
        </w:rPr>
        <w:t xml:space="preserve"> ซึ่งได้ยื่นมายัง</w:t>
      </w:r>
      <w:r w:rsidR="000504D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0504D9" w:rsidRPr="000504D9">
        <w:rPr>
          <w:rFonts w:ascii="TH SarabunPSK" w:eastAsia="Batang" w:hAnsi="TH SarabunPSK" w:cs="TH SarabunPSK"/>
          <w:sz w:val="32"/>
          <w:szCs w:val="32"/>
          <w:highlight w:val="yellow"/>
        </w:rPr>
        <w:t>XXXXX</w:t>
      </w:r>
    </w:p>
    <w:p w14:paraId="33847F75" w14:textId="77777777" w:rsidR="00375E71" w:rsidRPr="00375E71" w:rsidRDefault="00375E71" w:rsidP="00AA76BB">
      <w:pPr>
        <w:pStyle w:val="ListParagraph"/>
        <w:numPr>
          <w:ilvl w:val="1"/>
          <w:numId w:val="10"/>
        </w:numPr>
        <w:spacing w:after="24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ผู้ประมวลผลข้อมูลส่วนบุคคลมีหน้าที่แจ้งต่อผู้ควบคุมข้อมูลส่วนบุคคล ในกรณีที่คำร้องเกี่ยวกับข้อมูลส่วนบุคคลซึ่งยื่นโดยเจ้าของข้อมูลส่วนบุคคล</w:t>
      </w:r>
    </w:p>
    <w:p w14:paraId="41B2A384" w14:textId="2388D26E" w:rsidR="00375E71" w:rsidRDefault="006F1209" w:rsidP="006F1209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6F1209">
        <w:rPr>
          <w:rFonts w:ascii="TH SarabunPSK" w:hAnsi="TH SarabunPSK" w:cs="TH SarabunPSK"/>
          <w:b/>
          <w:bCs/>
        </w:rPr>
        <w:t>6.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6F1209">
        <w:rPr>
          <w:rFonts w:ascii="TH SarabunPSK" w:hAnsi="TH SarabunPSK" w:cs="TH SarabunPSK" w:hint="cs"/>
          <w:b/>
          <w:bCs/>
          <w:cs/>
        </w:rPr>
        <w:t>การแจ้งเตือน</w:t>
      </w:r>
    </w:p>
    <w:p w14:paraId="673783BB" w14:textId="77777777" w:rsidR="006F1209" w:rsidRPr="006F1209" w:rsidRDefault="006F1209" w:rsidP="006F1209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55E5ECE5" w14:textId="0A9E1B16" w:rsidR="006F1209" w:rsidRPr="00375E71" w:rsidRDefault="006F1209" w:rsidP="006F1209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hAnsi="TH SarabunPSK" w:cs="TH SarabunPSK"/>
          <w:sz w:val="32"/>
          <w:szCs w:val="32"/>
          <w:cs/>
        </w:rPr>
        <w:t>หากเกิดการละเมิดข้อมูลส่วนบุคคล</w:t>
      </w:r>
      <w:r w:rsidR="00245E97">
        <w:rPr>
          <w:rFonts w:ascii="TH SarabunPSK" w:hAnsi="TH SarabunPSK" w:cs="TH SarabunPSK" w:hint="cs"/>
          <w:sz w:val="32"/>
          <w:szCs w:val="32"/>
          <w:cs/>
        </w:rPr>
        <w:t>ซึ่งเกิดจากอุบัติเหตุ การทำลาย การเปลี่ยนแปลง การเปิดเผย การโอน การเก็บข้อมูลส่วนบุคคลโดยไม่ชอบด้วยกฎหมาย</w:t>
      </w:r>
      <w:r w:rsidRPr="00375E71">
        <w:rPr>
          <w:rFonts w:ascii="TH SarabunPSK" w:hAnsi="TH SarabunPSK" w:cs="TH SarabunPSK"/>
          <w:sz w:val="32"/>
          <w:szCs w:val="32"/>
          <w:cs/>
        </w:rPr>
        <w:t xml:space="preserve"> ผู้ประมวลผลต้องดำเนินกา</w:t>
      </w:r>
      <w:r w:rsidRPr="00375E71">
        <w:rPr>
          <w:rFonts w:ascii="TH SarabunPSK" w:hAnsi="TH SarabunPSK" w:cs="TH SarabunPSK" w:hint="cs"/>
          <w:sz w:val="32"/>
          <w:szCs w:val="32"/>
          <w:cs/>
        </w:rPr>
        <w:t>ร</w:t>
      </w:r>
      <w:r w:rsidRPr="00375E71">
        <w:rPr>
          <w:rFonts w:ascii="TH SarabunPSK" w:hAnsi="TH SarabunPSK" w:cs="TH SarabunPSK"/>
          <w:sz w:val="32"/>
          <w:szCs w:val="32"/>
          <w:cs/>
        </w:rPr>
        <w:t>แจ้งให้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Pr="00375E71">
        <w:rPr>
          <w:rFonts w:ascii="TH SarabunPSK" w:hAnsi="TH SarabunPSK" w:cs="TH SarabunPSK"/>
          <w:sz w:val="32"/>
          <w:szCs w:val="32"/>
          <w:highlight w:val="yellow"/>
        </w:rPr>
        <w:t>XXXXXX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Pr="00375E71">
        <w:rPr>
          <w:rFonts w:ascii="TH SarabunPSK" w:hAnsi="TH SarabunPSK" w:cs="TH SarabunPSK"/>
          <w:sz w:val="32"/>
          <w:szCs w:val="32"/>
          <w:cs/>
        </w:rPr>
        <w:t xml:space="preserve">รู้โดยทันทีหรือไม่เกิน </w:t>
      </w:r>
      <w:r w:rsidRPr="00375E71">
        <w:rPr>
          <w:rFonts w:ascii="TH SarabunPSK" w:hAnsi="TH SarabunPSK" w:cs="TH SarabunPSK"/>
          <w:sz w:val="32"/>
          <w:szCs w:val="32"/>
        </w:rPr>
        <w:t xml:space="preserve">24 </w:t>
      </w:r>
      <w:r w:rsidRPr="00375E71">
        <w:rPr>
          <w:rFonts w:ascii="TH SarabunPSK" w:hAnsi="TH SarabunPSK" w:cs="TH SarabunPSK"/>
          <w:sz w:val="32"/>
          <w:szCs w:val="32"/>
          <w:cs/>
        </w:rPr>
        <w:t>ชั่วโมงหลังจากรับทราบเหตุ</w:t>
      </w:r>
    </w:p>
    <w:p w14:paraId="33FFB4ED" w14:textId="3F13C4F2" w:rsidR="006F1209" w:rsidRDefault="00245E97" w:rsidP="001E7D5C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ผู้ประมวลผลข้อมูลส่วนบุคคลจะต้องใช้มาตรการตามที่เห็นสมควร ในการระบุถึงสาเหตุของการละเมิดและการป้องกันปัญหาดังกล่าวไม่ให้เกิดซ้ำ และจะให้ข้อมูลให้แก่ </w:t>
      </w:r>
      <w:r w:rsidRPr="00245E97">
        <w:rPr>
          <w:rFonts w:ascii="TH SarabunPSK" w:hAnsi="TH SarabunPSK" w:cs="TH SarabunPSK"/>
          <w:highlight w:val="yellow"/>
        </w:rPr>
        <w:t>XXXX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ภายใต้ขอบเขตที่กฎหมายกำหนดดังต่อไปนี้</w:t>
      </w:r>
    </w:p>
    <w:p w14:paraId="7477538C" w14:textId="1B762EA4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รายละเอียดของลักษณะและผลที่อาจเกิดขึ้นของการละเมิด</w:t>
      </w:r>
    </w:p>
    <w:p w14:paraId="1FE7FE2E" w14:textId="2B80CDDC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มาตรการที่ถูกใช้เพื่อลดผลกระทบของการละเมิด</w:t>
      </w:r>
    </w:p>
    <w:p w14:paraId="076645F8" w14:textId="3E15E431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ประเภทของข้อมูลส่วนบุคคลและเจ้าของข้อมูลส่วนบุคคลซึ่งถูกละเมิด</w:t>
      </w:r>
    </w:p>
    <w:p w14:paraId="68E0118D" w14:textId="52FD8BDE" w:rsidR="00245E97" w:rsidRDefault="00245E97" w:rsidP="00245E97">
      <w:pPr>
        <w:pStyle w:val="BodyText"/>
        <w:numPr>
          <w:ilvl w:val="2"/>
          <w:numId w:val="10"/>
        </w:num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ข้อมูลอื่นๆ ที่เกี่ยวข้องกับการละเมิด</w:t>
      </w:r>
    </w:p>
    <w:p w14:paraId="63EBAF8B" w14:textId="29BB3B94" w:rsidR="00245E97" w:rsidRDefault="00245E97" w:rsidP="00245E97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245E97">
        <w:rPr>
          <w:rFonts w:ascii="TH SarabunPSK" w:hAnsi="TH SarabunPSK" w:cs="TH SarabunPSK"/>
          <w:b/>
          <w:bCs/>
        </w:rPr>
        <w:t xml:space="preserve">7. </w:t>
      </w:r>
      <w:r w:rsidRPr="00245E97">
        <w:rPr>
          <w:rFonts w:ascii="TH SarabunPSK" w:hAnsi="TH SarabunPSK" w:cs="TH SarabunPSK" w:hint="cs"/>
          <w:b/>
          <w:bCs/>
          <w:cs/>
        </w:rPr>
        <w:t>การลบและการเก็บรักษาข้อมูลส่วนบุคคล</w:t>
      </w:r>
    </w:p>
    <w:p w14:paraId="0EE95EC8" w14:textId="39A03A5C" w:rsidR="00454B71" w:rsidRPr="00454B71" w:rsidRDefault="00454B71" w:rsidP="00B342E6">
      <w:pPr>
        <w:pStyle w:val="BodyText"/>
        <w:spacing w:line="276" w:lineRule="auto"/>
        <w:ind w:firstLine="360"/>
        <w:rPr>
          <w:rFonts w:ascii="TH SarabunPSK" w:hAnsi="TH SarabunPSK" w:cs="TH SarabunPSK" w:hint="cs"/>
        </w:rPr>
      </w:pPr>
      <w:r w:rsidRPr="00454B71">
        <w:rPr>
          <w:rFonts w:ascii="TH SarabunPSK" w:hAnsi="TH SarabunPSK" w:cs="TH SarabunPSK"/>
          <w:cs/>
        </w:rPr>
        <w:t>“การลบ” หมายถึง การทำให้ข้อมูลส่วนบุคคลนั้นถูกลบออกจากระบบและไม่อาจกู้คืนได้โดยตัวเจ้าของข้อมูลส่วนบุคคล ผู้ควบคุมข้อมูลส่วนบุคคล หรือผู้ประมวลผลข้อมูลส่วนบุคคล ทั้งนี้ ไม่ว่าในเวลาใดๆ</w:t>
      </w:r>
    </w:p>
    <w:p w14:paraId="5E30ED34" w14:textId="77777777" w:rsidR="00245E97" w:rsidRPr="00245E97" w:rsidRDefault="00245E97" w:rsidP="00245E97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6140630B" w14:textId="77777777" w:rsidR="00245E97" w:rsidRPr="00F75E56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เก็บรักษาข้อมูลส่วนบุคคลในสถานที่</w:t>
      </w:r>
      <w:r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ระบบ หรือฐานข้อมูลที่มีการจำกัดการเข้าถึงเฉพาะผู้เกี่ยวข้องเท่านั้น</w:t>
      </w:r>
    </w:p>
    <w:p w14:paraId="5D2E2504" w14:textId="77777777" w:rsidR="00245E97" w:rsidRPr="00F75E56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lastRenderedPageBreak/>
        <w:t xml:space="preserve">ผู้ประมวลผลข้อมูลส่วนบุคคลต้องส่งคืนข้อมูลส่วนบุคคล รวมถึงสำเนาของข้อมูล (หากมี) ให้แก่ </w:t>
      </w:r>
      <w:r w:rsidRPr="00F75E56">
        <w:rPr>
          <w:rFonts w:ascii="TH SarabunPSK" w:hAnsi="TH SarabunPSK" w:cs="TH SarabunPSK"/>
          <w:highlight w:val="yellow"/>
        </w:rPr>
        <w:t>XXXXXX</w:t>
      </w:r>
      <w:r w:rsidRPr="00F75E56">
        <w:rPr>
          <w:rFonts w:ascii="TH SarabunPSK" w:hAnsi="TH SarabunPSK" w:cs="TH SarabunPSK"/>
          <w:cs/>
        </w:rPr>
        <w:t xml:space="preserve"> ภายในระยะเวลา </w:t>
      </w:r>
      <w:r w:rsidRPr="00F75E56">
        <w:rPr>
          <w:rFonts w:ascii="TH SarabunPSK" w:hAnsi="TH SarabunPSK" w:cs="TH SarabunPSK"/>
        </w:rPr>
        <w:t>7</w:t>
      </w:r>
      <w:r w:rsidRPr="00F75E56">
        <w:rPr>
          <w:rFonts w:ascii="TH SarabunPSK" w:hAnsi="TH SarabunPSK" w:cs="TH SarabunPSK"/>
          <w:cs/>
        </w:rPr>
        <w:t xml:space="preserve"> วัน นับตั้งแต่วันที่สัญญาสิ้นสุดลง หรือนับแต่วันที่ </w:t>
      </w:r>
      <w:r w:rsidRPr="00F75E56">
        <w:rPr>
          <w:rFonts w:ascii="TH SarabunPSK" w:hAnsi="TH SarabunPSK" w:cs="TH SarabunPSK"/>
          <w:highlight w:val="yellow"/>
        </w:rPr>
        <w:t>XXXXXX</w:t>
      </w:r>
      <w:r w:rsidRPr="00F75E56">
        <w:rPr>
          <w:rFonts w:ascii="TH SarabunPSK" w:hAnsi="TH SarabunPSK" w:cs="TH SarabunPSK"/>
          <w:cs/>
        </w:rPr>
        <w:t xml:space="preserve"> มีหนังสือแจ้งอย่างเป็นทางการไปยังผู้ประมวลผลข้อมูลส่วนบุคคลให้ส่งคืนหรือทำลายสำเนาข้อมูลส่วนบุคคล</w:t>
      </w:r>
    </w:p>
    <w:p w14:paraId="03D6DD78" w14:textId="0DE6BE73" w:rsidR="00245E97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 xml:space="preserve">ทำลายข้อมูลหลังจากบรรลุวัตถุประสงค์ตามข้อ </w:t>
      </w:r>
      <w:r w:rsidRPr="00F75E56">
        <w:rPr>
          <w:rFonts w:ascii="TH SarabunPSK" w:hAnsi="TH SarabunPSK" w:cs="TH SarabunPSK"/>
        </w:rPr>
        <w:t>1</w:t>
      </w:r>
      <w:r w:rsidRPr="00F75E56">
        <w:rPr>
          <w:rFonts w:ascii="TH SarabunPSK" w:hAnsi="TH SarabunPSK" w:cs="TH SarabunPSK"/>
          <w:cs/>
        </w:rPr>
        <w:t xml:space="preserve"> เมื่อหมดระยะเวลาสัญญาที่มีต่อกัน หรือเมื่อ</w:t>
      </w:r>
      <w:r w:rsidRPr="00F75E56">
        <w:rPr>
          <w:rFonts w:ascii="TH SarabunPSK" w:hAnsi="TH SarabunPSK" w:cs="TH SarabunPSK"/>
          <w:highlight w:val="yellow"/>
        </w:rPr>
        <w:t>XXXXXX</w:t>
      </w:r>
      <w:r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มีหนังสือแจ้งอย่างเป็นทางการไปยังผู้ประมวลข้อมูลส่วนบุคคลตามวิธีการที่</w:t>
      </w:r>
      <w:r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highlight w:val="yellow"/>
        </w:rPr>
        <w:t>XXXXXX</w:t>
      </w:r>
      <w:r w:rsidRPr="00F75E56">
        <w:rPr>
          <w:rFonts w:ascii="TH SarabunPSK" w:hAnsi="TH SarabunPSK" w:cs="TH SarabunPSK"/>
          <w:cs/>
        </w:rPr>
        <w:t>กำหนด</w:t>
      </w:r>
    </w:p>
    <w:p w14:paraId="036EF8F8" w14:textId="20A27521" w:rsidR="001E7D5C" w:rsidRPr="001E7D5C" w:rsidRDefault="001E7D5C" w:rsidP="001E7D5C">
      <w:pPr>
        <w:pStyle w:val="ListParagraph"/>
        <w:numPr>
          <w:ilvl w:val="1"/>
          <w:numId w:val="10"/>
        </w:numPr>
        <w:spacing w:after="240"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ผู้ประมวลผลข้อมูลส่วนบุคคลมีหน้าที่จัดทำนโยบายเกี่ยวกับการลบข้อมูลส่วนบุคคล และแจ้งให้</w:t>
      </w:r>
      <w:r>
        <w:rPr>
          <w:rFonts w:ascii="TH SarabunPSK" w:eastAsia="Batang" w:hAnsi="TH SarabunPSK" w:cs="TH SarabunPSK"/>
          <w:sz w:val="32"/>
          <w:szCs w:val="32"/>
          <w:cs/>
        </w:rPr>
        <w:br/>
      </w:r>
      <w:r w:rsidR="000504D9" w:rsidRPr="000504D9">
        <w:rPr>
          <w:rFonts w:ascii="TH SarabunPSK" w:eastAsia="Batang" w:hAnsi="TH SarabunPSK" w:cs="TH SarabunPSK"/>
          <w:sz w:val="32"/>
          <w:szCs w:val="32"/>
          <w:highlight w:val="yellow"/>
        </w:rPr>
        <w:t>XXXXXXXX</w:t>
      </w:r>
      <w:r w:rsidR="000504D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>ทราบถึงนโยบายดังกล่าว โดยนโยบายเกี่ยวกับการลบข้อมูลส่วนบุคคลดังกล่าวจะมีเนื้อหาที่ครอบคลุมถึงระยะเวลาการเก็บรักษาข้อมูลส่วนบุคคลด่อนที่จะถูกลบหลังจากการยกเลิกข้อตกลงการประมวลผลข้อมูลส่วนบุคล ทั้งนี้ เพื่อคุ้มครองเจ้าของข้อมูลส่วนบุคคลมิให้สูญเสียข้อมูลส่วนบุคคลของตนไปโดยอุบัติเหตุเพราะเหตุที่ข้อตกลงสิ้นสุด</w:t>
      </w:r>
    </w:p>
    <w:p w14:paraId="6824E9A3" w14:textId="17A7272A" w:rsidR="001E7D5C" w:rsidRDefault="001E7D5C" w:rsidP="001E7D5C">
      <w:pPr>
        <w:pStyle w:val="BodyText"/>
        <w:spacing w:after="240" w:line="276" w:lineRule="auto"/>
        <w:rPr>
          <w:rFonts w:ascii="TH SarabunPSK" w:hAnsi="TH SarabunPSK" w:cs="TH SarabunPSK" w:hint="cs"/>
          <w:b/>
          <w:bCs/>
          <w:cs/>
        </w:rPr>
      </w:pPr>
      <w:r w:rsidRPr="001E7D5C">
        <w:rPr>
          <w:rFonts w:ascii="TH SarabunPSK" w:hAnsi="TH SarabunPSK" w:cs="TH SarabunPSK"/>
          <w:b/>
          <w:bCs/>
        </w:rPr>
        <w:t xml:space="preserve">8. </w:t>
      </w:r>
      <w:r w:rsidRPr="001E7D5C">
        <w:rPr>
          <w:rFonts w:ascii="TH SarabunPSK" w:hAnsi="TH SarabunPSK" w:cs="TH SarabunPSK" w:hint="cs"/>
          <w:b/>
          <w:bCs/>
          <w:cs/>
        </w:rPr>
        <w:t>การส่งหรือโอนข้อมูล</w:t>
      </w:r>
    </w:p>
    <w:p w14:paraId="22414580" w14:textId="77777777" w:rsidR="001E7D5C" w:rsidRPr="001E7D5C" w:rsidRDefault="001E7D5C" w:rsidP="001E7D5C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thaiDistribute"/>
        <w:rPr>
          <w:rFonts w:ascii="TH SarabunPSK" w:eastAsia="Batang" w:hAnsi="TH SarabunPSK" w:cs="TH SarabunPSK" w:hint="cs"/>
          <w:vanish/>
          <w:sz w:val="32"/>
          <w:szCs w:val="32"/>
          <w:cs/>
        </w:rPr>
      </w:pPr>
    </w:p>
    <w:p w14:paraId="5F78D346" w14:textId="1374348E" w:rsidR="001E7D5C" w:rsidRPr="001E7D5C" w:rsidRDefault="001E7D5C" w:rsidP="001E7D5C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>ห้ามมิให้ผู้ประมวลผลข้อมูลส่วนบุคคลส่งหรือโอนข้อมูลส่วนบุคคลไปต่างประเทศหรือองค์การระหว่างประเทศ เว้นแต่จะได้รับความยินยอมจาก</w:t>
      </w:r>
      <w:r w:rsidR="000504D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="000504D9" w:rsidRPr="000504D9">
        <w:rPr>
          <w:rFonts w:ascii="TH SarabunPSK" w:eastAsia="Batang" w:hAnsi="TH SarabunPSK" w:cs="TH SarabunPSK"/>
          <w:sz w:val="32"/>
          <w:szCs w:val="32"/>
          <w:highlight w:val="yellow"/>
        </w:rPr>
        <w:t>XXXXXXXX</w:t>
      </w:r>
      <w:r w:rsidR="000504D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>เป็นลายลักษณ์อักษร</w:t>
      </w:r>
    </w:p>
    <w:p w14:paraId="7151A88E" w14:textId="4B3F966F" w:rsidR="001E7D5C" w:rsidRPr="001E7D5C" w:rsidRDefault="001E7D5C" w:rsidP="001E7D5C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 w:hint="cs"/>
          <w:sz w:val="32"/>
          <w:szCs w:val="32"/>
          <w:cs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 xml:space="preserve">การส่งหรือโอนข้อมูลส่วนบุคคลไปยังต่างประเทศหรือองค์การระหว่างประเทศ จะต้องเป็นไปตามเงื่อนไขที่กำหนดในพระราชบัญญัติคุ้มครองข้อมูลส่วนบบุคล พ.ศ. </w:t>
      </w:r>
      <w:r w:rsidRPr="001E7D5C">
        <w:rPr>
          <w:rFonts w:ascii="TH SarabunPSK" w:eastAsia="Batang" w:hAnsi="TH SarabunPSK" w:cs="TH SarabunPSK"/>
          <w:sz w:val="32"/>
          <w:szCs w:val="32"/>
        </w:rPr>
        <w:t>2562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 xml:space="preserve"> และประกาศที่เกี่ยวข้อง</w:t>
      </w:r>
    </w:p>
    <w:p w14:paraId="51145DD7" w14:textId="6C7B8B08" w:rsidR="00361799" w:rsidRDefault="001E7D5C" w:rsidP="001E7D5C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0C4" w:rsidRPr="00F75E56">
        <w:rPr>
          <w:rFonts w:ascii="TH SarabunPSK" w:hAnsi="TH SarabunPSK" w:cs="TH SarabunPSK"/>
          <w:sz w:val="32"/>
          <w:szCs w:val="32"/>
          <w:cs/>
        </w:rPr>
        <w:t>ข้อตกลงฉบับนี้ทำขึ้นเป็นสองฉบับ มีข้อความถูกต้องตรงกัน ทั้งสองฝ่ายได้อ่านและเข้าใจข้อความในข้อตกลงโดยละเอียดแล้ว จึงได้ลงลายมือชื่อพร้อมประทับตรา (ถ้ามี) ไว้เป็นสำคัญ ต่อหน้าพยาน และต่างเก็บรักษาไว้ฝ่ายละหนึ่งฉบับ</w:t>
      </w:r>
    </w:p>
    <w:p w14:paraId="0D24BD41" w14:textId="7B0D2933" w:rsidR="000504D9" w:rsidRDefault="000504D9" w:rsidP="001E7D5C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9A90C8" w14:textId="4AB12471" w:rsidR="000504D9" w:rsidRDefault="000504D9" w:rsidP="001E7D5C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CFF073" w14:textId="407B854E" w:rsidR="000504D9" w:rsidRDefault="000504D9" w:rsidP="001E7D5C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03455A" w14:textId="77777777" w:rsidR="000504D9" w:rsidRPr="00F75E56" w:rsidRDefault="000504D9" w:rsidP="001E7D5C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130700" w14:textId="29291603" w:rsidR="00F75E56" w:rsidRDefault="00F75E56" w:rsidP="00FB1EC8">
      <w:pPr>
        <w:tabs>
          <w:tab w:val="left" w:pos="1080"/>
        </w:tabs>
        <w:spacing w:before="240" w:line="360" w:lineRule="auto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14:paraId="74E10902" w14:textId="64A85746" w:rsidR="00361799" w:rsidRPr="00F75E56" w:rsidRDefault="000504D9" w:rsidP="00FB1EC8">
      <w:pPr>
        <w:tabs>
          <w:tab w:val="left" w:pos="1080"/>
        </w:tabs>
        <w:spacing w:before="240" w:line="360" w:lineRule="auto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6BE4" wp14:editId="758603E5">
                <wp:simplePos x="0" y="0"/>
                <wp:positionH relativeFrom="column">
                  <wp:posOffset>190500</wp:posOffset>
                </wp:positionH>
                <wp:positionV relativeFrom="paragraph">
                  <wp:posOffset>4445</wp:posOffset>
                </wp:positionV>
                <wp:extent cx="2609850" cy="3228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82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9"/>
                            </w:tblGrid>
                            <w:tr w:rsidR="003C74D8" w:rsidRPr="00227725" w14:paraId="34E3951E" w14:textId="77777777" w:rsidTr="00A716F6">
                              <w:trPr>
                                <w:trHeight w:val="936"/>
                              </w:trPr>
                              <w:tc>
                                <w:tcPr>
                                  <w:tcW w:w="4829" w:type="dxa"/>
                                </w:tcPr>
                                <w:p w14:paraId="5071B2C2" w14:textId="687D8018" w:rsidR="003C74D8" w:rsidRPr="00227725" w:rsidRDefault="000372BF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บริษัท </w:t>
                                  </w:r>
                                  <w:r w:rsidR="00F023FE" w:rsidRPr="00F023F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highlight w:val="yellow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จำกัด (มหาชน)</w:t>
                                  </w:r>
                                </w:p>
                              </w:tc>
                            </w:tr>
                            <w:tr w:rsidR="003C74D8" w:rsidRPr="00227725" w14:paraId="32F783B0" w14:textId="77777777" w:rsidTr="00A716F6">
                              <w:trPr>
                                <w:trHeight w:val="4554"/>
                              </w:trPr>
                              <w:tc>
                                <w:tcPr>
                                  <w:tcW w:w="4829" w:type="dxa"/>
                                </w:tcPr>
                                <w:p w14:paraId="19DC752B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87C139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bookmarkStart w:id="8" w:name="OLE_LINK9"/>
                                  <w:bookmarkStart w:id="9" w:name="OLE_LINK10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bookmarkEnd w:id="8"/>
                                  <w:bookmarkEnd w:id="9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80C6FF1" w14:textId="77777777" w:rsidR="003C74D8" w:rsidRPr="00227725" w:rsidRDefault="003C74D8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002F27ED" w14:textId="32B9E8FA" w:rsidR="003C74D8" w:rsidRDefault="003C74D8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212B8554" w14:textId="1DA6BE6F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246DF9D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bookmarkStart w:id="10" w:name="OLE_LINK11"/>
                                  <w:bookmarkStart w:id="11" w:name="OLE_LINK12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0E476C7" w14:textId="16728437" w:rsidR="00F967D2" w:rsidRP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C1B6B7E" w14:textId="01B65649" w:rsidR="003C74D8" w:rsidRPr="00F967D2" w:rsidRDefault="00F967D2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  <w:bookmarkEnd w:id="10"/>
                                  <w:bookmarkEnd w:id="11"/>
                                </w:p>
                              </w:tc>
                            </w:tr>
                          </w:tbl>
                          <w:p w14:paraId="5C83C0AA" w14:textId="77777777" w:rsidR="003C74D8" w:rsidRDefault="003C74D8" w:rsidP="003C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6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.35pt;width:205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4829" w:type="dxa"/>
                        <w:tblLook w:val="01E0" w:firstRow="1" w:lastRow="1" w:firstColumn="1" w:lastColumn="1" w:noHBand="0" w:noVBand="0"/>
                      </w:tblPr>
                      <w:tblGrid>
                        <w:gridCol w:w="4829"/>
                      </w:tblGrid>
                      <w:tr w:rsidR="003C74D8" w:rsidRPr="00227725" w14:paraId="34E3951E" w14:textId="77777777" w:rsidTr="00A716F6">
                        <w:trPr>
                          <w:trHeight w:val="936"/>
                        </w:trPr>
                        <w:tc>
                          <w:tcPr>
                            <w:tcW w:w="4829" w:type="dxa"/>
                          </w:tcPr>
                          <w:p w14:paraId="5071B2C2" w14:textId="687D8018" w:rsidR="003C74D8" w:rsidRPr="00227725" w:rsidRDefault="000372BF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r w:rsidR="00F023FE" w:rsidRPr="00F023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  <w:t>XXXX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จำกัด (มหาชน)</w:t>
                            </w:r>
                          </w:p>
                        </w:tc>
                      </w:tr>
                      <w:tr w:rsidR="003C74D8" w:rsidRPr="00227725" w14:paraId="32F783B0" w14:textId="77777777" w:rsidTr="00A716F6">
                        <w:trPr>
                          <w:trHeight w:val="4554"/>
                        </w:trPr>
                        <w:tc>
                          <w:tcPr>
                            <w:tcW w:w="4829" w:type="dxa"/>
                          </w:tcPr>
                          <w:p w14:paraId="19DC752B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87C139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bookmarkStart w:id="12" w:name="OLE_LINK9"/>
                            <w:bookmarkStart w:id="13" w:name="OLE_LINK10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bookmarkEnd w:id="12"/>
                            <w:bookmarkEnd w:id="13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80C6FF1" w14:textId="77777777" w:rsidR="003C74D8" w:rsidRPr="00227725" w:rsidRDefault="003C74D8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002F27ED" w14:textId="32B9E8FA" w:rsidR="003C74D8" w:rsidRDefault="003C74D8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212B8554" w14:textId="1DA6BE6F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246DF9D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4" w:name="OLE_LINK11"/>
                            <w:bookmarkStart w:id="15" w:name="OLE_LINK12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0E476C7" w14:textId="16728437" w:rsidR="00F967D2" w:rsidRP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C1B6B7E" w14:textId="01B65649" w:rsidR="003C74D8" w:rsidRPr="00F967D2" w:rsidRDefault="00F967D2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  <w:bookmarkEnd w:id="14"/>
                            <w:bookmarkEnd w:id="15"/>
                          </w:p>
                        </w:tc>
                      </w:tr>
                    </w:tbl>
                    <w:p w14:paraId="5C83C0AA" w14:textId="77777777" w:rsidR="003C74D8" w:rsidRDefault="003C74D8" w:rsidP="003C74D8"/>
                  </w:txbxContent>
                </v:textbox>
              </v:shape>
            </w:pict>
          </mc:Fallback>
        </mc:AlternateContent>
      </w:r>
      <w:r w:rsidR="00454B71" w:rsidRPr="00F75E5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60E6" wp14:editId="0B932130">
                <wp:simplePos x="0" y="0"/>
                <wp:positionH relativeFrom="column">
                  <wp:posOffset>3541395</wp:posOffset>
                </wp:positionH>
                <wp:positionV relativeFrom="paragraph">
                  <wp:posOffset>3175</wp:posOffset>
                </wp:positionV>
                <wp:extent cx="2768600" cy="333634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2"/>
                            </w:tblGrid>
                            <w:tr w:rsidR="00966F86" w:rsidRPr="00227725" w14:paraId="250B459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6F04C520" w14:textId="77777777" w:rsidR="00966F86" w:rsidRPr="00315F2F" w:rsidRDefault="00966F86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66F86" w:rsidRPr="00227725" w14:paraId="599D90C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3C79EADB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84F6C6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51FBE797" w14:textId="77777777" w:rsidR="00966F86" w:rsidRPr="00227725" w:rsidRDefault="00966F86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47F067A4" w14:textId="0D990BBB" w:rsidR="00966F86" w:rsidRDefault="00966F86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4363CB4B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3616AEC0" w14:textId="77777777" w:rsid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F3AD405" w14:textId="77777777" w:rsidR="00F967D2" w:rsidRP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65A5099" w14:textId="2EE4763F" w:rsidR="00F967D2" w:rsidRPr="00227725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6CC4EBF9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8A93F" w14:textId="77777777" w:rsidR="00966F86" w:rsidRDefault="0096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0E6" id="Text Box 2" o:spid="_x0000_s1027" type="#_x0000_t202" style="position:absolute;left:0;text-align:left;margin-left:278.85pt;margin-top:.25pt;width:218pt;height:26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c3RAIAAIEEAAAOAAAAZHJzL2Uyb0RvYy54bWysVMGO2jAQvVfqP1i+l4TAsjQ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62"/>
                      </w:tblGrid>
                      <w:tr w:rsidR="00966F86" w:rsidRPr="00227725" w14:paraId="250B459A" w14:textId="77777777" w:rsidTr="00966F86">
                        <w:tc>
                          <w:tcPr>
                            <w:tcW w:w="4062" w:type="dxa"/>
                          </w:tcPr>
                          <w:p w14:paraId="6F04C520" w14:textId="77777777" w:rsidR="00966F86" w:rsidRPr="00315F2F" w:rsidRDefault="00966F86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66F86" w:rsidRPr="00227725" w14:paraId="599D90CA" w14:textId="77777777" w:rsidTr="00966F86">
                        <w:tc>
                          <w:tcPr>
                            <w:tcW w:w="4062" w:type="dxa"/>
                          </w:tcPr>
                          <w:p w14:paraId="3C79EADB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84F6C6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1FBE797" w14:textId="77777777" w:rsidR="00966F86" w:rsidRPr="00227725" w:rsidRDefault="00966F86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47F067A4" w14:textId="0D990BBB" w:rsidR="00966F86" w:rsidRDefault="00966F86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4363CB4B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16AEC0" w14:textId="77777777" w:rsid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1F3AD405" w14:textId="77777777" w:rsidR="00F967D2" w:rsidRP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65A5099" w14:textId="2EE4763F" w:rsidR="00F967D2" w:rsidRPr="00227725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6CC4EBF9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B38A93F" w14:textId="77777777" w:rsidR="00966F86" w:rsidRDefault="00966F86"/>
                  </w:txbxContent>
                </v:textbox>
              </v:shape>
            </w:pict>
          </mc:Fallback>
        </mc:AlternateContent>
      </w:r>
    </w:p>
    <w:p w14:paraId="36BB3D21" w14:textId="21FA00D5" w:rsidR="00931C8B" w:rsidRPr="00F75E56" w:rsidRDefault="00931C8B" w:rsidP="00E76786">
      <w:pPr>
        <w:tabs>
          <w:tab w:val="left" w:pos="1272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00E033A" w14:textId="77777777" w:rsidR="00931C8B" w:rsidRPr="00F75E56" w:rsidRDefault="00931C8B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F75E5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81237F7" w14:textId="4E0A01EC" w:rsidR="00E16B9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 ๑</w:t>
      </w:r>
    </w:p>
    <w:p w14:paraId="3D803903" w14:textId="639C8F95" w:rsidR="00931C8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75E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รายละเอียดการประมวลผลข้อมูลส่วนบุคคล</w:t>
      </w:r>
      <w:r w:rsidR="00CC3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3153" w:rsidRPr="00CC315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(ตัวอย่างเบื้องต้นสำหรับ </w:t>
      </w:r>
      <w:r w:rsidR="00CC3153" w:rsidRPr="00CC3153">
        <w:rPr>
          <w:rFonts w:ascii="TH SarabunPSK" w:hAnsi="TH SarabunPSK" w:cs="TH SarabunPSK"/>
          <w:b/>
          <w:bCs/>
          <w:sz w:val="32"/>
          <w:szCs w:val="32"/>
          <w:highlight w:val="yellow"/>
        </w:rPr>
        <w:t>Healthcare)</w:t>
      </w:r>
    </w:p>
    <w:p w14:paraId="03F00B12" w14:textId="2AE5604C" w:rsidR="00931C8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EE353E4" w14:textId="6AC598E3" w:rsidR="00485F9F" w:rsidRPr="00F75E56" w:rsidRDefault="00040548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u w:val="none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รายละเอียดเกี่ยวกับข้อตกลงการประมวลผลข้อมูลส่วนบุคคล</w:t>
      </w:r>
      <w:r w:rsidR="00485F9F" w:rsidRPr="00F75E56">
        <w:rPr>
          <w:rFonts w:ascii="TH SarabunPSK" w:hAnsi="TH SarabunPSK" w:cs="TH SarabunPSK"/>
          <w:sz w:val="32"/>
          <w:szCs w:val="32"/>
          <w:u w:val="none"/>
        </w:rPr>
        <w:t>:</w:t>
      </w:r>
    </w:p>
    <w:p w14:paraId="4AC66C24" w14:textId="5DED58E2" w:rsidR="00485F9F" w:rsidRPr="00F10F93" w:rsidRDefault="00040548" w:rsidP="00F10F93">
      <w:pPr>
        <w:pStyle w:val="BodyText"/>
        <w:spacing w:after="120"/>
        <w:rPr>
          <w:rFonts w:ascii="TH SarabunPSK" w:hAnsi="TH SarabunPSK" w:cs="TH SarabunPSK"/>
        </w:rPr>
      </w:pPr>
      <w:r w:rsidRPr="00185A6D">
        <w:rPr>
          <w:rFonts w:ascii="TH SarabunPSK" w:hAnsi="TH SarabunPSK" w:cs="TH SarabunPSK"/>
          <w:highlight w:val="yellow"/>
          <w:cs/>
        </w:rPr>
        <w:t>จัดจ้าง</w:t>
      </w:r>
      <w:r w:rsidR="006A2000" w:rsidRPr="00185A6D">
        <w:rPr>
          <w:rFonts w:ascii="TH SarabunPSK" w:hAnsi="TH SarabunPSK" w:cs="TH SarabunPSK" w:hint="cs"/>
          <w:highlight w:val="yellow"/>
          <w:cs/>
        </w:rPr>
        <w:t>ผู้ประมวลผลข้อมูล</w:t>
      </w:r>
      <w:r w:rsidR="00F10F93" w:rsidRPr="00185A6D">
        <w:rPr>
          <w:rFonts w:ascii="TH SarabunPSK" w:hAnsi="TH SarabunPSK" w:cs="TH SarabunPSK" w:hint="cs"/>
          <w:highlight w:val="yellow"/>
          <w:cs/>
        </w:rPr>
        <w:t>ส่วนบุคคล</w:t>
      </w:r>
      <w:r w:rsidR="00375E71" w:rsidRPr="00375E71">
        <w:rPr>
          <w:rFonts w:ascii="TH SarabunPSK" w:hAnsi="TH SarabunPSK" w:cs="TH SarabunPSK"/>
          <w:highlight w:val="yellow"/>
        </w:rPr>
        <w:t>________________________________________________________</w:t>
      </w:r>
      <w:r w:rsidR="00375E71" w:rsidRPr="00375E71">
        <w:rPr>
          <w:rFonts w:ascii="TH SarabunPSK" w:hAnsi="TH SarabunPSK" w:cs="TH SarabunPSK"/>
          <w:highlight w:val="yellow"/>
        </w:rPr>
        <w:br/>
        <w:t>______________________________________________________________________________________________________________________________________________________________________</w:t>
      </w:r>
    </w:p>
    <w:p w14:paraId="392F6DF5" w14:textId="77777777" w:rsidR="00485F9F" w:rsidRPr="00F75E56" w:rsidRDefault="00485F9F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u w:val="none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วัตถุประสงค์ของการประมวลผลข้อมูลส่วนบุคคล</w:t>
      </w:r>
      <w:r w:rsidRPr="00F75E56">
        <w:rPr>
          <w:rFonts w:ascii="TH SarabunPSK" w:hAnsi="TH SarabunPSK" w:cs="TH SarabunPSK"/>
          <w:sz w:val="32"/>
          <w:szCs w:val="32"/>
          <w:u w:val="none"/>
        </w:rPr>
        <w:t>:</w:t>
      </w:r>
    </w:p>
    <w:p w14:paraId="10ABEBFD" w14:textId="26CB510C" w:rsidR="00485F9F" w:rsidRDefault="006A2000" w:rsidP="00485F9F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 w:hint="cs"/>
          <w:highlight w:val="yellow"/>
          <w:cs/>
        </w:rPr>
        <w:t>บริการเว็บไซด์เพื่อนัดหมายแพทย์</w:t>
      </w:r>
      <w:r>
        <w:rPr>
          <w:rFonts w:ascii="TH SarabunPSK" w:hAnsi="TH SarabunPSK" w:cs="TH SarabunPSK"/>
          <w:highlight w:val="yellow"/>
        </w:rPr>
        <w:t>,</w:t>
      </w:r>
      <w:r w:rsidR="00F10F93">
        <w:rPr>
          <w:rFonts w:ascii="TH SarabunPSK" w:hAnsi="TH SarabunPSK" w:cs="TH SarabunPSK" w:hint="cs"/>
          <w:highlight w:val="yellow"/>
          <w:cs/>
        </w:rPr>
        <w:t xml:space="preserve"> การพูดคุย หรือปรึกษาสุขภาพกับแพทย์, จัดหาห้องพัก, จัดหารถพยาบาล</w:t>
      </w:r>
      <w:r>
        <w:rPr>
          <w:rFonts w:ascii="TH SarabunPSK" w:hAnsi="TH SarabunPSK" w:cs="TH SarabunPSK" w:hint="cs"/>
          <w:highlight w:val="yellow"/>
          <w:cs/>
        </w:rPr>
        <w:t>การซื้อบริการหรือสินค้าของโรงพยาล</w:t>
      </w:r>
      <w:r>
        <w:rPr>
          <w:rFonts w:ascii="TH SarabunPSK" w:hAnsi="TH SarabunPSK" w:cs="TH SarabunPSK"/>
          <w:highlight w:val="yellow"/>
        </w:rPr>
        <w:t xml:space="preserve">, </w:t>
      </w:r>
      <w:r w:rsidR="00F10F93">
        <w:rPr>
          <w:rFonts w:ascii="TH SarabunPSK" w:hAnsi="TH SarabunPSK" w:cs="TH SarabunPSK" w:hint="cs"/>
          <w:highlight w:val="yellow"/>
          <w:cs/>
        </w:rPr>
        <w:t>ลูกค้าสัมพันธ์, สำรวจความพึงพอใจของผู้ใช้บริการ, ระบบสมาชิกบนเว็บไซด์, การรับข้อร้องเรียน ปัญหาการใช้บริการ, การรับข้อมูลข่าวสาร</w:t>
      </w:r>
    </w:p>
    <w:p w14:paraId="70E31E1B" w14:textId="54946F7E" w:rsidR="00F10F93" w:rsidRDefault="00F10F93" w:rsidP="00485F9F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 w:hint="cs"/>
          <w:highlight w:val="yellow"/>
          <w:cs/>
        </w:rPr>
        <w:t>การส่งข้อความแจ้งเตือนการนัดหมายแพทย์, การเสนอความช่วยเหลือ, ข่าวสารจากผู้ควบคุมข้อมูลส่วนบุคคล</w:t>
      </w:r>
    </w:p>
    <w:p w14:paraId="5D861534" w14:textId="2FCA9421" w:rsidR="00265700" w:rsidRDefault="00265700" w:rsidP="00485F9F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 w:hint="cs"/>
          <w:highlight w:val="yellow"/>
          <w:cs/>
        </w:rPr>
        <w:t xml:space="preserve">บริการ </w:t>
      </w:r>
      <w:r>
        <w:rPr>
          <w:rFonts w:ascii="TH SarabunPSK" w:hAnsi="TH SarabunPSK" w:cs="TH SarabunPSK"/>
          <w:highlight w:val="yellow"/>
        </w:rPr>
        <w:t>Call Center</w:t>
      </w:r>
      <w:r>
        <w:rPr>
          <w:rFonts w:ascii="TH SarabunPSK" w:hAnsi="TH SarabunPSK" w:cs="TH SarabunPSK" w:hint="cs"/>
          <w:highlight w:val="yellow"/>
          <w:cs/>
        </w:rPr>
        <w:t xml:space="preserve"> เพื่อรับข้อร้องเรียน, การซื้อบริการหรือสินค้า, ลูกค้าสัมพันธ์, ติดตามผลการให้บริการ</w:t>
      </w:r>
    </w:p>
    <w:p w14:paraId="42CD2F0C" w14:textId="7577BC87" w:rsidR="00265700" w:rsidRDefault="00265700" w:rsidP="00265700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 w:hint="cs"/>
          <w:highlight w:val="yellow"/>
          <w:cs/>
        </w:rPr>
        <w:t>ประมวลผลด้านการตลาด การส่งเสริมการขาย และลูกค้าสัมพันธ์</w:t>
      </w:r>
    </w:p>
    <w:p w14:paraId="0D886C80" w14:textId="71C40A25" w:rsidR="00375E71" w:rsidRPr="00265700" w:rsidRDefault="00375E71" w:rsidP="00265700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</w:rPr>
        <w:t>_______________________________________________________________________________</w:t>
      </w:r>
    </w:p>
    <w:p w14:paraId="5B18B32D" w14:textId="77777777" w:rsidR="00485F9F" w:rsidRPr="00F75E56" w:rsidRDefault="00485F9F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ประเภทข้อมูลส่วนบุคคล</w:t>
      </w:r>
    </w:p>
    <w:p w14:paraId="2973246E" w14:textId="77777777" w:rsidR="00485F9F" w:rsidRPr="00F75E56" w:rsidRDefault="00485F9F" w:rsidP="00F62E7A">
      <w:pPr>
        <w:pStyle w:val="BodyText"/>
        <w:spacing w:after="120"/>
        <w:rPr>
          <w:rFonts w:ascii="TH SarabunPSK" w:hAnsi="TH SarabunPSK" w:cs="TH SarabunPSK"/>
          <w:highlight w:val="yellow"/>
        </w:rPr>
      </w:pPr>
      <w:r w:rsidRPr="00F75E56">
        <w:rPr>
          <w:rFonts w:ascii="TH SarabunPSK" w:hAnsi="TH SarabunPSK" w:cs="TH SarabunPSK"/>
          <w:highlight w:val="yellow"/>
          <w:cs/>
        </w:rPr>
        <w:t>ข้อมูลส่วนบุคคล</w:t>
      </w:r>
    </w:p>
    <w:p w14:paraId="41495A24" w14:textId="3F73D8F1" w:rsidR="00485F9F" w:rsidRPr="00F75E56" w:rsidRDefault="00485F9F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ข้อมูลซึ่งระบุถึงตัวตน และช่องทางการติดต่อ ได้แก่ ชื่</w:t>
      </w:r>
      <w:r w:rsidRPr="00310DBB">
        <w:rPr>
          <w:rFonts w:ascii="TH SarabunPSK" w:hAnsi="TH SarabunPSK" w:cs="TH SarabunPSK"/>
          <w:iCs/>
          <w:highlight w:val="yellow"/>
          <w:cs/>
        </w:rPr>
        <w:t>อ</w:t>
      </w:r>
      <w:r w:rsidR="00310DBB" w:rsidRPr="00310DBB">
        <w:rPr>
          <w:rFonts w:ascii="TH SarabunPSK" w:hAnsi="TH SarabunPSK" w:cs="TH SarabunPSK"/>
          <w:iCs/>
          <w:highlight w:val="yellow"/>
        </w:rPr>
        <w:t xml:space="preserve"> - </w:t>
      </w:r>
      <w:r w:rsidRPr="00F75E56">
        <w:rPr>
          <w:rFonts w:ascii="TH SarabunPSK" w:hAnsi="TH SarabunPSK" w:cs="TH SarabunPSK"/>
          <w:i/>
          <w:highlight w:val="yellow"/>
          <w:cs/>
        </w:rPr>
        <w:t xml:space="preserve">นามสกุล 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อายุ วันเกิด เพศ เลขประจำตัวประชาชน เลขที่หนังสือเดินทาง ลายมือชื่อ </w:t>
      </w:r>
      <w:r w:rsidRPr="00F75E56">
        <w:rPr>
          <w:rFonts w:ascii="TH SarabunPSK" w:hAnsi="TH SarabunPSK" w:cs="TH SarabunPSK"/>
          <w:i/>
          <w:highlight w:val="yellow"/>
          <w:cs/>
        </w:rPr>
        <w:t xml:space="preserve">ภาพถ่ายใบหน้า </w:t>
      </w:r>
      <w:r w:rsidR="00310DBB">
        <w:rPr>
          <w:rFonts w:ascii="TH SarabunPSK" w:hAnsi="TH SarabunPSK" w:cs="TH SarabunPSK" w:hint="cs"/>
          <w:i/>
          <w:highlight w:val="yellow"/>
          <w:cs/>
        </w:rPr>
        <w:t>หมายเลข</w:t>
      </w:r>
      <w:r w:rsidRPr="00F75E56">
        <w:rPr>
          <w:rFonts w:ascii="TH SarabunPSK" w:hAnsi="TH SarabunPSK" w:cs="TH SarabunPSK"/>
          <w:i/>
          <w:highlight w:val="yellow"/>
          <w:cs/>
        </w:rPr>
        <w:t>โทรศัพท์ อีเมล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 ที่อยู่</w:t>
      </w:r>
    </w:p>
    <w:p w14:paraId="3613EA2D" w14:textId="11C2CE5C" w:rsidR="00485F9F" w:rsidRDefault="00485F9F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ข้อมูลชีวภาพ เช่น ข้อมูลภาพจำลองใบหน้า ข้อมูลจ</w:t>
      </w:r>
      <w:r w:rsidR="00310DBB">
        <w:rPr>
          <w:rFonts w:ascii="TH SarabunPSK" w:hAnsi="TH SarabunPSK" w:cs="TH SarabunPSK" w:hint="cs"/>
          <w:i/>
          <w:highlight w:val="yellow"/>
          <w:cs/>
        </w:rPr>
        <w:t>ำ</w:t>
      </w:r>
      <w:r w:rsidRPr="00F75E56">
        <w:rPr>
          <w:rFonts w:ascii="TH SarabunPSK" w:hAnsi="TH SarabunPSK" w:cs="TH SarabunPSK"/>
          <w:i/>
          <w:highlight w:val="yellow"/>
          <w:cs/>
        </w:rPr>
        <w:t>ลองม่านตา หรือข้อมูลจำลองลายนิ้วมือ</w:t>
      </w:r>
    </w:p>
    <w:p w14:paraId="3E334113" w14:textId="7973512C" w:rsidR="00310DBB" w:rsidRDefault="00310DBB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 w:hint="cs"/>
          <w:i/>
          <w:highlight w:val="yellow"/>
          <w:cs/>
        </w:rPr>
        <w:t>ข้อมูลทางการเงิน เช่น ข้อมูลบัญชีธนาคาร สำเนาสมุดบัญชี ข้อมูลบัตรเครดิตหรือเดบิต</w:t>
      </w:r>
    </w:p>
    <w:p w14:paraId="57FDF633" w14:textId="7D0B36BD" w:rsidR="00310DBB" w:rsidRDefault="00310DBB" w:rsidP="00E3176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 w:hint="cs"/>
          <w:i/>
          <w:highlight w:val="yellow"/>
          <w:cs/>
        </w:rPr>
        <w:t>ข้อมูลสถิติ เช่น จำนวนผู้ป่วย</w:t>
      </w:r>
    </w:p>
    <w:p w14:paraId="323FECAB" w14:textId="33679455" w:rsidR="00F62E7A" w:rsidRDefault="00F62E7A" w:rsidP="00F62E7A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62E7A">
        <w:rPr>
          <w:rFonts w:ascii="TH SarabunPSK" w:hAnsi="TH SarabunPSK" w:cs="TH SarabunPSK"/>
          <w:sz w:val="32"/>
          <w:szCs w:val="32"/>
          <w:highlight w:val="yellow"/>
          <w:cs/>
        </w:rPr>
        <w:t>ข้อมูลการเข้ารับบริการ เช่น ข้อมูลการนัดหมายแพทย์ ข้อมูลส่วนบุคคลของญาติ ความต้องการเกี่ยวกับห้องพัก อาหาร และบริการเสริมอื่นๆ</w:t>
      </w:r>
    </w:p>
    <w:p w14:paraId="27B2430B" w14:textId="6F33D101" w:rsidR="00E723A4" w:rsidRPr="00F62E7A" w:rsidRDefault="00E723A4" w:rsidP="00F62E7A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highlight w:val="yellow"/>
        </w:rPr>
        <w:t>_______________________________________________________________________________</w:t>
      </w:r>
    </w:p>
    <w:p w14:paraId="07373B3E" w14:textId="2B59EE4B" w:rsidR="00F16A36" w:rsidRPr="00F75E56" w:rsidRDefault="00CB2393" w:rsidP="00F62E7A">
      <w:pPr>
        <w:pStyle w:val="BodyText"/>
        <w:spacing w:after="120"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lastRenderedPageBreak/>
        <w:t>ข้อมูลอ่อนไหว</w:t>
      </w:r>
    </w:p>
    <w:p w14:paraId="34178D16" w14:textId="2A04C942" w:rsidR="00F16A36" w:rsidRPr="00F75E56" w:rsidRDefault="00F16A36" w:rsidP="00F62E7A">
      <w:pPr>
        <w:pStyle w:val="BodyText"/>
        <w:numPr>
          <w:ilvl w:val="0"/>
          <w:numId w:val="18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ข้อมูลชีวภาพ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 เช่น หมู่เลือด ผลการทบสอบจากห้องทดลอง</w:t>
      </w:r>
    </w:p>
    <w:p w14:paraId="129E1119" w14:textId="31E60F72" w:rsidR="00F16A36" w:rsidRDefault="00F16A36" w:rsidP="00F62E7A">
      <w:pPr>
        <w:pStyle w:val="BodyText"/>
        <w:numPr>
          <w:ilvl w:val="0"/>
          <w:numId w:val="18"/>
        </w:numPr>
        <w:spacing w:after="120"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ข้อมูลทางการแพทย์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 เช่น รายงานที่เกี่ยวกับสุขภาพกายและสุขภาพจิต การใช้ยาและการแพ้ยา</w:t>
      </w:r>
    </w:p>
    <w:p w14:paraId="61EB5A75" w14:textId="09D0602A" w:rsidR="00E723A4" w:rsidRPr="00F75E56" w:rsidRDefault="00E723A4" w:rsidP="00F62E7A">
      <w:pPr>
        <w:pStyle w:val="BodyText"/>
        <w:numPr>
          <w:ilvl w:val="0"/>
          <w:numId w:val="18"/>
        </w:numPr>
        <w:spacing w:after="120"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/>
          <w:iCs/>
          <w:highlight w:val="yellow"/>
        </w:rPr>
        <w:t>_______________________________________________________________________________</w:t>
      </w:r>
    </w:p>
    <w:sectPr w:rsidR="00E723A4" w:rsidRPr="00F75E56" w:rsidSect="00AE30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6525" w14:textId="77777777" w:rsidR="006427C7" w:rsidRDefault="006427C7" w:rsidP="00F70374">
      <w:r>
        <w:separator/>
      </w:r>
    </w:p>
  </w:endnote>
  <w:endnote w:type="continuationSeparator" w:id="0">
    <w:p w14:paraId="387AC23C" w14:textId="77777777" w:rsidR="006427C7" w:rsidRDefault="006427C7" w:rsidP="00F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1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596864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934DE" w14:textId="36D41241" w:rsidR="00AE3069" w:rsidRDefault="00AE3069" w:rsidP="00634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78108BF" w14:textId="77777777" w:rsidR="00AE3069" w:rsidRDefault="00AE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80A" w14:textId="50B07709" w:rsidR="00F70374" w:rsidRDefault="00F70374" w:rsidP="00AE3069">
    <w:pPr>
      <w:pStyle w:val="Footer"/>
      <w:tabs>
        <w:tab w:val="clear" w:pos="4680"/>
        <w:tab w:val="clear" w:pos="9360"/>
        <w:tab w:val="left" w:pos="35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E315" w14:textId="77777777" w:rsidR="006427C7" w:rsidRDefault="006427C7" w:rsidP="00F70374">
      <w:r>
        <w:separator/>
      </w:r>
    </w:p>
  </w:footnote>
  <w:footnote w:type="continuationSeparator" w:id="0">
    <w:p w14:paraId="7487AE4F" w14:textId="77777777" w:rsidR="006427C7" w:rsidRDefault="006427C7" w:rsidP="00F7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E4"/>
    <w:multiLevelType w:val="multilevel"/>
    <w:tmpl w:val="0FA8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0D3FB8"/>
    <w:multiLevelType w:val="hybridMultilevel"/>
    <w:tmpl w:val="680042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96275"/>
    <w:multiLevelType w:val="hybridMultilevel"/>
    <w:tmpl w:val="E21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FB0"/>
    <w:multiLevelType w:val="hybridMultilevel"/>
    <w:tmpl w:val="A3BA841C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966"/>
    <w:multiLevelType w:val="multilevel"/>
    <w:tmpl w:val="5C5CB93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0E0141"/>
    <w:multiLevelType w:val="hybridMultilevel"/>
    <w:tmpl w:val="97FC351E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6C4"/>
    <w:multiLevelType w:val="hybridMultilevel"/>
    <w:tmpl w:val="707A75A0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B16"/>
    <w:multiLevelType w:val="hybridMultilevel"/>
    <w:tmpl w:val="3A1A8470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0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B223AE"/>
    <w:multiLevelType w:val="hybridMultilevel"/>
    <w:tmpl w:val="9552E078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2365"/>
    <w:multiLevelType w:val="multilevel"/>
    <w:tmpl w:val="21228B22"/>
    <w:lvl w:ilvl="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1" w15:restartNumberingAfterBreak="0">
    <w:nsid w:val="438F019A"/>
    <w:multiLevelType w:val="multilevel"/>
    <w:tmpl w:val="57DE539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thaiNumbers"/>
      <w:lvlText w:val="%3)"/>
      <w:lvlJc w:val="right"/>
      <w:pPr>
        <w:ind w:left="2160" w:hanging="3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15A3A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1C46F3"/>
    <w:multiLevelType w:val="hybridMultilevel"/>
    <w:tmpl w:val="1F9E4C8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B2C1F"/>
    <w:multiLevelType w:val="hybridMultilevel"/>
    <w:tmpl w:val="35765010"/>
    <w:lvl w:ilvl="0" w:tplc="5E7E956E">
      <w:start w:val="1"/>
      <w:numFmt w:val="thaiNumbers"/>
      <w:lvlText w:val="๓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5" w15:restartNumberingAfterBreak="0">
    <w:nsid w:val="5AF118EB"/>
    <w:multiLevelType w:val="hybridMultilevel"/>
    <w:tmpl w:val="5FDAA19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453D"/>
    <w:multiLevelType w:val="hybridMultilevel"/>
    <w:tmpl w:val="FB48B258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B6D7B"/>
    <w:multiLevelType w:val="hybridMultilevel"/>
    <w:tmpl w:val="CE228A1A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B6F"/>
    <w:multiLevelType w:val="hybridMultilevel"/>
    <w:tmpl w:val="8C342574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4BE"/>
    <w:multiLevelType w:val="hybridMultilevel"/>
    <w:tmpl w:val="A0069EAC"/>
    <w:lvl w:ilvl="0" w:tplc="D95425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8CE"/>
    <w:multiLevelType w:val="hybridMultilevel"/>
    <w:tmpl w:val="10B0ADE0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3139"/>
    <w:multiLevelType w:val="hybridMultilevel"/>
    <w:tmpl w:val="7018BF34"/>
    <w:lvl w:ilvl="0" w:tplc="B040248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57874"/>
    <w:multiLevelType w:val="hybridMultilevel"/>
    <w:tmpl w:val="81AAF1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E4754C"/>
    <w:multiLevelType w:val="hybridMultilevel"/>
    <w:tmpl w:val="56404610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C5CD8"/>
    <w:multiLevelType w:val="multilevel"/>
    <w:tmpl w:val="C090D82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8"/>
  </w:num>
  <w:num w:numId="5">
    <w:abstractNumId w:val="3"/>
  </w:num>
  <w:num w:numId="6">
    <w:abstractNumId w:val="22"/>
  </w:num>
  <w:num w:numId="7">
    <w:abstractNumId w:val="16"/>
  </w:num>
  <w:num w:numId="8">
    <w:abstractNumId w:val="6"/>
  </w:num>
  <w:num w:numId="9">
    <w:abstractNumId w:val="19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8"/>
  </w:num>
  <w:num w:numId="17">
    <w:abstractNumId w:val="12"/>
  </w:num>
  <w:num w:numId="18">
    <w:abstractNumId w:val="0"/>
  </w:num>
  <w:num w:numId="19">
    <w:abstractNumId w:val="2"/>
  </w:num>
  <w:num w:numId="20">
    <w:abstractNumId w:val="20"/>
  </w:num>
  <w:num w:numId="21">
    <w:abstractNumId w:val="23"/>
  </w:num>
  <w:num w:numId="22">
    <w:abstractNumId w:val="5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4"/>
    <w:rsid w:val="00010D47"/>
    <w:rsid w:val="00027E61"/>
    <w:rsid w:val="00033BC8"/>
    <w:rsid w:val="0003452B"/>
    <w:rsid w:val="000372BF"/>
    <w:rsid w:val="00040548"/>
    <w:rsid w:val="000504D9"/>
    <w:rsid w:val="00050C65"/>
    <w:rsid w:val="00051568"/>
    <w:rsid w:val="000637BB"/>
    <w:rsid w:val="00095787"/>
    <w:rsid w:val="000A4EAD"/>
    <w:rsid w:val="000A7B70"/>
    <w:rsid w:val="000B51FD"/>
    <w:rsid w:val="000B71C3"/>
    <w:rsid w:val="000C3AB4"/>
    <w:rsid w:val="000D3B68"/>
    <w:rsid w:val="000E4D18"/>
    <w:rsid w:val="00100568"/>
    <w:rsid w:val="001207EB"/>
    <w:rsid w:val="00177BE9"/>
    <w:rsid w:val="00185A6D"/>
    <w:rsid w:val="0019744C"/>
    <w:rsid w:val="001E1122"/>
    <w:rsid w:val="001E2906"/>
    <w:rsid w:val="001E7D5C"/>
    <w:rsid w:val="00227725"/>
    <w:rsid w:val="00232987"/>
    <w:rsid w:val="00245E97"/>
    <w:rsid w:val="00251F95"/>
    <w:rsid w:val="00265700"/>
    <w:rsid w:val="002663A7"/>
    <w:rsid w:val="00283142"/>
    <w:rsid w:val="00285181"/>
    <w:rsid w:val="00287EF5"/>
    <w:rsid w:val="002D790C"/>
    <w:rsid w:val="002D7F01"/>
    <w:rsid w:val="002E604F"/>
    <w:rsid w:val="00303EE1"/>
    <w:rsid w:val="00307FEB"/>
    <w:rsid w:val="00310DBB"/>
    <w:rsid w:val="00315F2F"/>
    <w:rsid w:val="00351D43"/>
    <w:rsid w:val="00361799"/>
    <w:rsid w:val="003643DB"/>
    <w:rsid w:val="00375E71"/>
    <w:rsid w:val="0039024E"/>
    <w:rsid w:val="00392842"/>
    <w:rsid w:val="003C3FE3"/>
    <w:rsid w:val="003C74D8"/>
    <w:rsid w:val="003E3282"/>
    <w:rsid w:val="003E6F00"/>
    <w:rsid w:val="003F1D5F"/>
    <w:rsid w:val="003F2105"/>
    <w:rsid w:val="00403F71"/>
    <w:rsid w:val="00454B71"/>
    <w:rsid w:val="00455C39"/>
    <w:rsid w:val="00470A0A"/>
    <w:rsid w:val="00471531"/>
    <w:rsid w:val="00483924"/>
    <w:rsid w:val="00485F9F"/>
    <w:rsid w:val="004B3BAC"/>
    <w:rsid w:val="004C1FD9"/>
    <w:rsid w:val="004D6C7E"/>
    <w:rsid w:val="004D793F"/>
    <w:rsid w:val="00514858"/>
    <w:rsid w:val="005239D3"/>
    <w:rsid w:val="0052542F"/>
    <w:rsid w:val="00536161"/>
    <w:rsid w:val="00541274"/>
    <w:rsid w:val="00557BB4"/>
    <w:rsid w:val="00560502"/>
    <w:rsid w:val="00563D04"/>
    <w:rsid w:val="00577893"/>
    <w:rsid w:val="005A1CDD"/>
    <w:rsid w:val="005A3F91"/>
    <w:rsid w:val="005B79F4"/>
    <w:rsid w:val="005C68F6"/>
    <w:rsid w:val="005D39D0"/>
    <w:rsid w:val="005E24DD"/>
    <w:rsid w:val="005E3A7D"/>
    <w:rsid w:val="005E6D1B"/>
    <w:rsid w:val="00615484"/>
    <w:rsid w:val="006244C6"/>
    <w:rsid w:val="0063277F"/>
    <w:rsid w:val="00632904"/>
    <w:rsid w:val="00635516"/>
    <w:rsid w:val="00641974"/>
    <w:rsid w:val="006427C7"/>
    <w:rsid w:val="00644402"/>
    <w:rsid w:val="00644809"/>
    <w:rsid w:val="006571B0"/>
    <w:rsid w:val="006633AB"/>
    <w:rsid w:val="0069766F"/>
    <w:rsid w:val="006A16DD"/>
    <w:rsid w:val="006A2000"/>
    <w:rsid w:val="006B66DB"/>
    <w:rsid w:val="006C2B3A"/>
    <w:rsid w:val="006C7973"/>
    <w:rsid w:val="006D195C"/>
    <w:rsid w:val="006D76E9"/>
    <w:rsid w:val="006D7931"/>
    <w:rsid w:val="006F1209"/>
    <w:rsid w:val="007133FD"/>
    <w:rsid w:val="00714B3F"/>
    <w:rsid w:val="00726086"/>
    <w:rsid w:val="00737F3A"/>
    <w:rsid w:val="00740204"/>
    <w:rsid w:val="00741535"/>
    <w:rsid w:val="00770B75"/>
    <w:rsid w:val="00772DC4"/>
    <w:rsid w:val="0078242B"/>
    <w:rsid w:val="007D516B"/>
    <w:rsid w:val="007E1A11"/>
    <w:rsid w:val="008059AE"/>
    <w:rsid w:val="0080766F"/>
    <w:rsid w:val="00832FFC"/>
    <w:rsid w:val="00842804"/>
    <w:rsid w:val="0087463D"/>
    <w:rsid w:val="00885CF1"/>
    <w:rsid w:val="008A59FE"/>
    <w:rsid w:val="008A60FC"/>
    <w:rsid w:val="008B24F5"/>
    <w:rsid w:val="008B4CAA"/>
    <w:rsid w:val="008C58F8"/>
    <w:rsid w:val="008C6735"/>
    <w:rsid w:val="008F14CF"/>
    <w:rsid w:val="00903C9C"/>
    <w:rsid w:val="009274B6"/>
    <w:rsid w:val="00931C8B"/>
    <w:rsid w:val="00944E10"/>
    <w:rsid w:val="009463AA"/>
    <w:rsid w:val="009561C4"/>
    <w:rsid w:val="00966892"/>
    <w:rsid w:val="00966F86"/>
    <w:rsid w:val="00977F73"/>
    <w:rsid w:val="009A0FD0"/>
    <w:rsid w:val="009B4405"/>
    <w:rsid w:val="009B6B9C"/>
    <w:rsid w:val="009C3A94"/>
    <w:rsid w:val="009D051E"/>
    <w:rsid w:val="009F4F8F"/>
    <w:rsid w:val="00A1070C"/>
    <w:rsid w:val="00A169D4"/>
    <w:rsid w:val="00A343FE"/>
    <w:rsid w:val="00A53AA1"/>
    <w:rsid w:val="00A700D2"/>
    <w:rsid w:val="00A716F6"/>
    <w:rsid w:val="00A7717B"/>
    <w:rsid w:val="00A87435"/>
    <w:rsid w:val="00AA76BB"/>
    <w:rsid w:val="00AB0044"/>
    <w:rsid w:val="00AB398C"/>
    <w:rsid w:val="00AC0CFD"/>
    <w:rsid w:val="00AC3817"/>
    <w:rsid w:val="00AC522B"/>
    <w:rsid w:val="00AC6354"/>
    <w:rsid w:val="00AD522D"/>
    <w:rsid w:val="00AE3069"/>
    <w:rsid w:val="00AE54B6"/>
    <w:rsid w:val="00AF0AE9"/>
    <w:rsid w:val="00B22DD8"/>
    <w:rsid w:val="00B2505C"/>
    <w:rsid w:val="00B27D2F"/>
    <w:rsid w:val="00B342E6"/>
    <w:rsid w:val="00B4338D"/>
    <w:rsid w:val="00B4644B"/>
    <w:rsid w:val="00B477D8"/>
    <w:rsid w:val="00B57371"/>
    <w:rsid w:val="00B64420"/>
    <w:rsid w:val="00B707A1"/>
    <w:rsid w:val="00B76672"/>
    <w:rsid w:val="00B77289"/>
    <w:rsid w:val="00B96F45"/>
    <w:rsid w:val="00BA470A"/>
    <w:rsid w:val="00BD11BC"/>
    <w:rsid w:val="00BD30C4"/>
    <w:rsid w:val="00BE3998"/>
    <w:rsid w:val="00BE5003"/>
    <w:rsid w:val="00BE53AF"/>
    <w:rsid w:val="00BE6E86"/>
    <w:rsid w:val="00BE7442"/>
    <w:rsid w:val="00C02363"/>
    <w:rsid w:val="00C3454D"/>
    <w:rsid w:val="00C34CEF"/>
    <w:rsid w:val="00C36952"/>
    <w:rsid w:val="00C42541"/>
    <w:rsid w:val="00C63D0A"/>
    <w:rsid w:val="00C67BC6"/>
    <w:rsid w:val="00C75698"/>
    <w:rsid w:val="00C75DD7"/>
    <w:rsid w:val="00C81F28"/>
    <w:rsid w:val="00C96CCF"/>
    <w:rsid w:val="00CA4259"/>
    <w:rsid w:val="00CB2393"/>
    <w:rsid w:val="00CB4166"/>
    <w:rsid w:val="00CC20F0"/>
    <w:rsid w:val="00CC3153"/>
    <w:rsid w:val="00CD70BB"/>
    <w:rsid w:val="00CE2C14"/>
    <w:rsid w:val="00CF01E8"/>
    <w:rsid w:val="00D009D8"/>
    <w:rsid w:val="00D025C3"/>
    <w:rsid w:val="00D11433"/>
    <w:rsid w:val="00D41C5A"/>
    <w:rsid w:val="00D43D63"/>
    <w:rsid w:val="00D47EB7"/>
    <w:rsid w:val="00D57428"/>
    <w:rsid w:val="00D640B4"/>
    <w:rsid w:val="00D73C86"/>
    <w:rsid w:val="00D7588F"/>
    <w:rsid w:val="00D82D34"/>
    <w:rsid w:val="00D90DD4"/>
    <w:rsid w:val="00D96818"/>
    <w:rsid w:val="00DB7B73"/>
    <w:rsid w:val="00DD539A"/>
    <w:rsid w:val="00DE6BDC"/>
    <w:rsid w:val="00DE7A3B"/>
    <w:rsid w:val="00DF76C9"/>
    <w:rsid w:val="00E112F8"/>
    <w:rsid w:val="00E11AE8"/>
    <w:rsid w:val="00E16B9B"/>
    <w:rsid w:val="00E3176A"/>
    <w:rsid w:val="00E57ED3"/>
    <w:rsid w:val="00E723A4"/>
    <w:rsid w:val="00E76786"/>
    <w:rsid w:val="00E94F12"/>
    <w:rsid w:val="00E96CE2"/>
    <w:rsid w:val="00EA4298"/>
    <w:rsid w:val="00EA644D"/>
    <w:rsid w:val="00EB5397"/>
    <w:rsid w:val="00EC45D1"/>
    <w:rsid w:val="00ED1ABA"/>
    <w:rsid w:val="00ED1EBD"/>
    <w:rsid w:val="00F023FE"/>
    <w:rsid w:val="00F10F93"/>
    <w:rsid w:val="00F11174"/>
    <w:rsid w:val="00F12F35"/>
    <w:rsid w:val="00F16A36"/>
    <w:rsid w:val="00F20A16"/>
    <w:rsid w:val="00F36111"/>
    <w:rsid w:val="00F47E20"/>
    <w:rsid w:val="00F62E7A"/>
    <w:rsid w:val="00F6471A"/>
    <w:rsid w:val="00F6492E"/>
    <w:rsid w:val="00F664E8"/>
    <w:rsid w:val="00F70374"/>
    <w:rsid w:val="00F75E56"/>
    <w:rsid w:val="00F844CD"/>
    <w:rsid w:val="00F90F82"/>
    <w:rsid w:val="00F92CF4"/>
    <w:rsid w:val="00F967D2"/>
    <w:rsid w:val="00FB1EC8"/>
    <w:rsid w:val="00FB3FA8"/>
    <w:rsid w:val="00FC21F6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47D1"/>
  <w15:chartTrackingRefBased/>
  <w15:docId w15:val="{EA035758-961E-4461-A90D-24E5AB0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D2"/>
    <w:pPr>
      <w:spacing w:after="0" w:line="240" w:lineRule="auto"/>
    </w:pPr>
    <w:rPr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07EB"/>
    <w:pPr>
      <w:spacing w:before="240" w:after="60"/>
      <w:jc w:val="thaiDistribute"/>
      <w:outlineLvl w:val="6"/>
    </w:pPr>
    <w:rPr>
      <w:rFonts w:ascii="Calibri" w:eastAsia="Times New Roman" w:hAnsi="Calibri" w:cs="Cordi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F01"/>
    <w:pPr>
      <w:spacing w:before="240" w:after="60"/>
      <w:jc w:val="thaiDistribute"/>
      <w:outlineLvl w:val="7"/>
    </w:pPr>
    <w:rPr>
      <w:rFonts w:ascii="Calibri" w:eastAsia="Times New Roman" w:hAnsi="Calibri" w:cs="Cordia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9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1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74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74"/>
    <w:rPr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B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DB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DB"/>
    <w:rPr>
      <w:rFonts w:ascii="Times New Roman" w:hAnsi="Times New Roman" w:cs="Angsana New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D7F01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207EB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CB4166"/>
    <w:pPr>
      <w:jc w:val="center"/>
    </w:pPr>
    <w:rPr>
      <w:rFonts w:ascii="NF1" w:eastAsia="Batang" w:hAnsi="Cordia New" w:cs="NF1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B4166"/>
    <w:rPr>
      <w:rFonts w:ascii="NF1" w:eastAsia="Batang" w:hAnsi="Cordia New" w:cs="NF1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56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Revision">
    <w:name w:val="Revision"/>
    <w:hidden/>
    <w:uiPriority w:val="99"/>
    <w:semiHidden/>
    <w:rsid w:val="00095787"/>
    <w:pPr>
      <w:spacing w:after="0" w:line="240" w:lineRule="auto"/>
    </w:pPr>
    <w:rPr>
      <w:sz w:val="24"/>
      <w:szCs w:val="30"/>
    </w:rPr>
  </w:style>
  <w:style w:type="paragraph" w:styleId="BodyText">
    <w:name w:val="Body Text"/>
    <w:basedOn w:val="Normal"/>
    <w:link w:val="BodyTextChar"/>
    <w:rsid w:val="00361799"/>
    <w:pPr>
      <w:jc w:val="thaiDistribute"/>
    </w:pPr>
    <w:rPr>
      <w:rFonts w:ascii="NF1" w:eastAsia="Batang" w:hAnsi="Cordia New" w:cs="NF1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1799"/>
    <w:rPr>
      <w:rFonts w:ascii="NF1" w:eastAsia="Batang" w:hAnsi="Cordia New" w:cs="NF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E3069"/>
  </w:style>
  <w:style w:type="paragraph" w:customStyle="1" w:styleId="TitleLeftUnderline">
    <w:name w:val="Title Left Underline"/>
    <w:basedOn w:val="Normal"/>
    <w:qFormat/>
    <w:rsid w:val="00485F9F"/>
    <w:pPr>
      <w:keepNext/>
      <w:keepLines/>
      <w:spacing w:after="240" w:line="288" w:lineRule="auto"/>
    </w:pPr>
    <w:rPr>
      <w:rFonts w:eastAsia="Calibri" w:cs="Times New Roman"/>
      <w:b/>
      <w:bCs/>
      <w:szCs w:val="20"/>
      <w:u w:val="single"/>
      <w:lang w:bidi="ar-SA"/>
    </w:rPr>
  </w:style>
  <w:style w:type="paragraph" w:customStyle="1" w:styleId="Style1">
    <w:name w:val="Style1"/>
    <w:basedOn w:val="Heading1"/>
    <w:link w:val="Style1Char"/>
    <w:qFormat/>
    <w:rsid w:val="00FC21F6"/>
    <w:pPr>
      <w:numPr>
        <w:numId w:val="10"/>
      </w:numPr>
      <w:spacing w:line="360" w:lineRule="auto"/>
      <w:jc w:val="both"/>
    </w:pPr>
    <w:rPr>
      <w:rFonts w:ascii="TH SarabunPSK" w:hAnsi="TH SarabunPSK" w:cs="TH SarabunPSK"/>
      <w:bCs/>
      <w:color w:val="auto"/>
    </w:rPr>
  </w:style>
  <w:style w:type="character" w:customStyle="1" w:styleId="Style1Char">
    <w:name w:val="Style1 Char"/>
    <w:basedOn w:val="Heading1Char"/>
    <w:link w:val="Style1"/>
    <w:rsid w:val="00FC21F6"/>
    <w:rPr>
      <w:rFonts w:ascii="TH SarabunPSK" w:eastAsiaTheme="majorEastAsia" w:hAnsi="TH SarabunPSK" w:cs="TH SarabunPSK"/>
      <w:b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4541D-898A-9349-9771-B17D88F0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Phuksaji Srirasa</dc:creator>
  <cp:keywords/>
  <dc:description/>
  <cp:lastModifiedBy>Ragnar</cp:lastModifiedBy>
  <cp:revision>4</cp:revision>
  <dcterms:created xsi:type="dcterms:W3CDTF">2021-08-04T03:05:00Z</dcterms:created>
  <dcterms:modified xsi:type="dcterms:W3CDTF">2021-08-05T05:08:00Z</dcterms:modified>
</cp:coreProperties>
</file>